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78F6" w14:textId="3E5BD406"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6A3012A"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4F95EC28"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p>
    <w:p w14:paraId="4C5BEEFC" w14:textId="41B0BACC" w:rsidR="00C321D5" w:rsidRPr="003465E1" w:rsidRDefault="0023299F" w:rsidP="00D2256D">
      <w:pPr>
        <w:pStyle w:val="Zkladnodstavec"/>
        <w:spacing w:after="600"/>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PODKLADY PRO HODNOCENÍ </w:t>
      </w:r>
    </w:p>
    <w:p w14:paraId="2F7E4112" w14:textId="42DFB377" w:rsidR="00E622ED" w:rsidRDefault="008D0AD1" w:rsidP="0023299F">
      <w:pPr>
        <w:pStyle w:val="Zkladnodstavec"/>
        <w:spacing w:before="600" w:after="120"/>
        <w:contextualSpacing/>
        <w:jc w:val="center"/>
        <w:rPr>
          <w:rFonts w:ascii="Arial" w:hAnsi="Arial" w:cs="Arial"/>
          <w:color w:val="auto"/>
          <w:sz w:val="36"/>
          <w:szCs w:val="36"/>
        </w:rPr>
      </w:pPr>
      <w:r>
        <w:rPr>
          <w:rFonts w:ascii="Arial" w:hAnsi="Arial" w:cs="Arial"/>
          <w:sz w:val="36"/>
          <w:szCs w:val="36"/>
        </w:rPr>
        <w:t>61</w:t>
      </w:r>
      <w:r w:rsidR="00937B75" w:rsidRPr="00D2256D">
        <w:rPr>
          <w:rFonts w:ascii="Arial" w:hAnsi="Arial" w:cs="Arial"/>
          <w:sz w:val="36"/>
          <w:szCs w:val="36"/>
        </w:rPr>
        <w:t xml:space="preserve">. </w:t>
      </w:r>
      <w:r w:rsidR="0023299F" w:rsidRPr="008C2C98">
        <w:rPr>
          <w:rFonts w:ascii="Arial" w:hAnsi="Arial" w:cs="Arial"/>
          <w:caps/>
          <w:color w:val="auto"/>
          <w:sz w:val="36"/>
          <w:szCs w:val="36"/>
        </w:rPr>
        <w:t xml:space="preserve">výzva IROP </w:t>
      </w:r>
      <w:r w:rsidR="0023299F" w:rsidRPr="008C2C98">
        <w:rPr>
          <w:rFonts w:ascii="Arial" w:hAnsi="Arial" w:cs="Arial"/>
          <w:color w:val="auto"/>
          <w:sz w:val="36"/>
          <w:szCs w:val="36"/>
        </w:rPr>
        <w:t>–</w:t>
      </w:r>
      <w:r w:rsidR="00B52592">
        <w:rPr>
          <w:rFonts w:ascii="Arial" w:hAnsi="Arial" w:cs="Arial"/>
          <w:color w:val="auto"/>
          <w:sz w:val="36"/>
          <w:szCs w:val="36"/>
        </w:rPr>
        <w:t xml:space="preserve"> </w:t>
      </w:r>
      <w:r>
        <w:rPr>
          <w:rFonts w:ascii="Arial" w:hAnsi="Arial" w:cs="Arial"/>
          <w:color w:val="auto"/>
          <w:sz w:val="36"/>
          <w:szCs w:val="36"/>
        </w:rPr>
        <w:t>HASIČI</w:t>
      </w:r>
      <w:r w:rsidR="0023299F">
        <w:rPr>
          <w:rFonts w:ascii="Arial" w:hAnsi="Arial" w:cs="Arial"/>
          <w:color w:val="auto"/>
          <w:sz w:val="36"/>
          <w:szCs w:val="36"/>
        </w:rPr>
        <w:t xml:space="preserve"> – SC 5.1</w:t>
      </w:r>
      <w:r w:rsidR="00E622ED">
        <w:rPr>
          <w:rFonts w:ascii="Arial" w:hAnsi="Arial" w:cs="Arial"/>
          <w:color w:val="auto"/>
          <w:sz w:val="36"/>
          <w:szCs w:val="36"/>
        </w:rPr>
        <w:t xml:space="preserve"> </w:t>
      </w:r>
      <w:r w:rsidR="0023299F">
        <w:rPr>
          <w:rFonts w:ascii="Arial" w:hAnsi="Arial" w:cs="Arial"/>
          <w:color w:val="auto"/>
          <w:sz w:val="36"/>
          <w:szCs w:val="36"/>
        </w:rPr>
        <w:t>(CLLD)</w:t>
      </w:r>
    </w:p>
    <w:p w14:paraId="38C9C578" w14:textId="2B7E69AA"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AA77018" w14:textId="1893BE4B" w:rsidR="008F220D" w:rsidRDefault="0051543C">
          <w:pPr>
            <w:pStyle w:val="Obsah1"/>
            <w:rPr>
              <w:rFonts w:eastAsiaTheme="minorEastAsia"/>
              <w:noProof/>
              <w:lang w:eastAsia="cs-CZ"/>
            </w:rPr>
          </w:pPr>
          <w:r>
            <w:fldChar w:fldCharType="begin"/>
          </w:r>
          <w:r>
            <w:instrText xml:space="preserve"> TOC \o "1-3" \h \z \u </w:instrText>
          </w:r>
          <w:r>
            <w:fldChar w:fldCharType="separate"/>
          </w:r>
          <w:hyperlink w:anchor="_Toc126843143" w:history="1">
            <w:r w:rsidR="008F220D" w:rsidRPr="009A4DB5">
              <w:rPr>
                <w:rStyle w:val="Hypertextovodkaz"/>
                <w:rFonts w:ascii="Arial" w:hAnsi="Arial" w:cs="Arial"/>
                <w:caps/>
                <w:noProof/>
              </w:rPr>
              <w:t>1.</w:t>
            </w:r>
            <w:r w:rsidR="008F220D">
              <w:rPr>
                <w:rFonts w:eastAsiaTheme="minorEastAsia"/>
                <w:noProof/>
                <w:lang w:eastAsia="cs-CZ"/>
              </w:rPr>
              <w:tab/>
            </w:r>
            <w:r w:rsidR="008F220D" w:rsidRPr="009A4DB5">
              <w:rPr>
                <w:rStyle w:val="Hypertextovodkaz"/>
                <w:rFonts w:ascii="Arial" w:hAnsi="Arial" w:cs="Arial"/>
                <w:caps/>
                <w:noProof/>
              </w:rPr>
              <w:t>ÚVODNÍ INFORMACE o zpracovateli PODKLADŮ PRO HODNOCENÍ</w:t>
            </w:r>
            <w:r w:rsidR="008F220D">
              <w:rPr>
                <w:noProof/>
                <w:webHidden/>
              </w:rPr>
              <w:tab/>
            </w:r>
            <w:r w:rsidR="008F220D">
              <w:rPr>
                <w:noProof/>
                <w:webHidden/>
              </w:rPr>
              <w:fldChar w:fldCharType="begin"/>
            </w:r>
            <w:r w:rsidR="008F220D">
              <w:rPr>
                <w:noProof/>
                <w:webHidden/>
              </w:rPr>
              <w:instrText xml:space="preserve"> PAGEREF _Toc126843143 \h </w:instrText>
            </w:r>
            <w:r w:rsidR="008F220D">
              <w:rPr>
                <w:noProof/>
                <w:webHidden/>
              </w:rPr>
            </w:r>
            <w:r w:rsidR="008F220D">
              <w:rPr>
                <w:noProof/>
                <w:webHidden/>
              </w:rPr>
              <w:fldChar w:fldCharType="separate"/>
            </w:r>
            <w:r w:rsidR="008F220D">
              <w:rPr>
                <w:noProof/>
                <w:webHidden/>
              </w:rPr>
              <w:t>3</w:t>
            </w:r>
            <w:r w:rsidR="008F220D">
              <w:rPr>
                <w:noProof/>
                <w:webHidden/>
              </w:rPr>
              <w:fldChar w:fldCharType="end"/>
            </w:r>
          </w:hyperlink>
        </w:p>
        <w:p w14:paraId="148438AA" w14:textId="08D9E62F" w:rsidR="008F220D" w:rsidRDefault="00B15645">
          <w:pPr>
            <w:pStyle w:val="Obsah1"/>
            <w:rPr>
              <w:rFonts w:eastAsiaTheme="minorEastAsia"/>
              <w:noProof/>
              <w:lang w:eastAsia="cs-CZ"/>
            </w:rPr>
          </w:pPr>
          <w:hyperlink w:anchor="_Toc126843144" w:history="1">
            <w:r w:rsidR="008F220D" w:rsidRPr="009A4DB5">
              <w:rPr>
                <w:rStyle w:val="Hypertextovodkaz"/>
                <w:rFonts w:ascii="Arial" w:hAnsi="Arial" w:cs="Arial"/>
                <w:caps/>
                <w:noProof/>
              </w:rPr>
              <w:t>2.</w:t>
            </w:r>
            <w:r w:rsidR="008F220D">
              <w:rPr>
                <w:rFonts w:eastAsiaTheme="minorEastAsia"/>
                <w:noProof/>
                <w:lang w:eastAsia="cs-CZ"/>
              </w:rPr>
              <w:tab/>
            </w:r>
            <w:r w:rsidR="008F220D" w:rsidRPr="009A4DB5">
              <w:rPr>
                <w:rStyle w:val="Hypertextovodkaz"/>
                <w:rFonts w:ascii="Arial" w:hAnsi="Arial" w:cs="Arial"/>
                <w:caps/>
                <w:noProof/>
              </w:rPr>
              <w:t>ZÁKLADNÍ INFORMACE O ŽADATELI</w:t>
            </w:r>
            <w:r w:rsidR="008F220D">
              <w:rPr>
                <w:noProof/>
                <w:webHidden/>
              </w:rPr>
              <w:tab/>
            </w:r>
            <w:r w:rsidR="008F220D">
              <w:rPr>
                <w:noProof/>
                <w:webHidden/>
              </w:rPr>
              <w:fldChar w:fldCharType="begin"/>
            </w:r>
            <w:r w:rsidR="008F220D">
              <w:rPr>
                <w:noProof/>
                <w:webHidden/>
              </w:rPr>
              <w:instrText xml:space="preserve"> PAGEREF _Toc126843144 \h </w:instrText>
            </w:r>
            <w:r w:rsidR="008F220D">
              <w:rPr>
                <w:noProof/>
                <w:webHidden/>
              </w:rPr>
            </w:r>
            <w:r w:rsidR="008F220D">
              <w:rPr>
                <w:noProof/>
                <w:webHidden/>
              </w:rPr>
              <w:fldChar w:fldCharType="separate"/>
            </w:r>
            <w:r w:rsidR="008F220D">
              <w:rPr>
                <w:noProof/>
                <w:webHidden/>
              </w:rPr>
              <w:t>3</w:t>
            </w:r>
            <w:r w:rsidR="008F220D">
              <w:rPr>
                <w:noProof/>
                <w:webHidden/>
              </w:rPr>
              <w:fldChar w:fldCharType="end"/>
            </w:r>
          </w:hyperlink>
        </w:p>
        <w:p w14:paraId="2F7E9379" w14:textId="1A6FACB7" w:rsidR="008F220D" w:rsidRDefault="00B15645">
          <w:pPr>
            <w:pStyle w:val="Obsah1"/>
            <w:rPr>
              <w:rFonts w:eastAsiaTheme="minorEastAsia"/>
              <w:noProof/>
              <w:lang w:eastAsia="cs-CZ"/>
            </w:rPr>
          </w:pPr>
          <w:hyperlink w:anchor="_Toc126843145" w:history="1">
            <w:r w:rsidR="008F220D" w:rsidRPr="009A4DB5">
              <w:rPr>
                <w:rStyle w:val="Hypertextovodkaz"/>
                <w:rFonts w:ascii="Arial" w:hAnsi="Arial" w:cs="Arial"/>
                <w:caps/>
                <w:noProof/>
              </w:rPr>
              <w:t>3.</w:t>
            </w:r>
            <w:r w:rsidR="008F220D">
              <w:rPr>
                <w:rFonts w:eastAsiaTheme="minorEastAsia"/>
                <w:noProof/>
                <w:lang w:eastAsia="cs-CZ"/>
              </w:rPr>
              <w:tab/>
            </w:r>
            <w:r w:rsidR="008F220D" w:rsidRPr="009A4DB5">
              <w:rPr>
                <w:rStyle w:val="Hypertextovodkaz"/>
                <w:rFonts w:ascii="Arial" w:hAnsi="Arial" w:cs="Arial"/>
                <w:caps/>
                <w:noProof/>
              </w:rPr>
              <w:t>Charakteristika projektu a jeho soulad s programem</w:t>
            </w:r>
            <w:r w:rsidR="008F220D">
              <w:rPr>
                <w:noProof/>
                <w:webHidden/>
              </w:rPr>
              <w:tab/>
            </w:r>
            <w:r w:rsidR="008F220D">
              <w:rPr>
                <w:noProof/>
                <w:webHidden/>
              </w:rPr>
              <w:fldChar w:fldCharType="begin"/>
            </w:r>
            <w:r w:rsidR="008F220D">
              <w:rPr>
                <w:noProof/>
                <w:webHidden/>
              </w:rPr>
              <w:instrText xml:space="preserve"> PAGEREF _Toc126843145 \h </w:instrText>
            </w:r>
            <w:r w:rsidR="008F220D">
              <w:rPr>
                <w:noProof/>
                <w:webHidden/>
              </w:rPr>
            </w:r>
            <w:r w:rsidR="008F220D">
              <w:rPr>
                <w:noProof/>
                <w:webHidden/>
              </w:rPr>
              <w:fldChar w:fldCharType="separate"/>
            </w:r>
            <w:r w:rsidR="008F220D">
              <w:rPr>
                <w:noProof/>
                <w:webHidden/>
              </w:rPr>
              <w:t>3</w:t>
            </w:r>
            <w:r w:rsidR="008F220D">
              <w:rPr>
                <w:noProof/>
                <w:webHidden/>
              </w:rPr>
              <w:fldChar w:fldCharType="end"/>
            </w:r>
          </w:hyperlink>
        </w:p>
        <w:p w14:paraId="25EC47E6" w14:textId="3197B81A" w:rsidR="008F220D" w:rsidRDefault="00B15645">
          <w:pPr>
            <w:pStyle w:val="Obsah1"/>
            <w:rPr>
              <w:rFonts w:eastAsiaTheme="minorEastAsia"/>
              <w:noProof/>
              <w:lang w:eastAsia="cs-CZ"/>
            </w:rPr>
          </w:pPr>
          <w:hyperlink w:anchor="_Toc126843146" w:history="1">
            <w:r w:rsidR="008F220D" w:rsidRPr="009A4DB5">
              <w:rPr>
                <w:rStyle w:val="Hypertextovodkaz"/>
                <w:rFonts w:ascii="Arial" w:hAnsi="Arial" w:cs="Arial"/>
                <w:caps/>
                <w:noProof/>
              </w:rPr>
              <w:t>4.</w:t>
            </w:r>
            <w:r w:rsidR="008F220D">
              <w:rPr>
                <w:rFonts w:eastAsiaTheme="minorEastAsia"/>
                <w:noProof/>
                <w:lang w:eastAsia="cs-CZ"/>
              </w:rPr>
              <w:tab/>
            </w:r>
            <w:r w:rsidR="008F220D" w:rsidRPr="009A4DB5">
              <w:rPr>
                <w:rStyle w:val="Hypertextovodkaz"/>
                <w:rFonts w:ascii="Arial" w:hAnsi="Arial" w:cs="Arial"/>
                <w:caps/>
                <w:noProof/>
              </w:rPr>
              <w:t>Podrobný popis projektu</w:t>
            </w:r>
            <w:r w:rsidR="008F220D">
              <w:rPr>
                <w:noProof/>
                <w:webHidden/>
              </w:rPr>
              <w:tab/>
            </w:r>
            <w:r w:rsidR="008F220D">
              <w:rPr>
                <w:noProof/>
                <w:webHidden/>
              </w:rPr>
              <w:fldChar w:fldCharType="begin"/>
            </w:r>
            <w:r w:rsidR="008F220D">
              <w:rPr>
                <w:noProof/>
                <w:webHidden/>
              </w:rPr>
              <w:instrText xml:space="preserve"> PAGEREF _Toc126843146 \h </w:instrText>
            </w:r>
            <w:r w:rsidR="008F220D">
              <w:rPr>
                <w:noProof/>
                <w:webHidden/>
              </w:rPr>
            </w:r>
            <w:r w:rsidR="008F220D">
              <w:rPr>
                <w:noProof/>
                <w:webHidden/>
              </w:rPr>
              <w:fldChar w:fldCharType="separate"/>
            </w:r>
            <w:r w:rsidR="008F220D">
              <w:rPr>
                <w:noProof/>
                <w:webHidden/>
              </w:rPr>
              <w:t>7</w:t>
            </w:r>
            <w:r w:rsidR="008F220D">
              <w:rPr>
                <w:noProof/>
                <w:webHidden/>
              </w:rPr>
              <w:fldChar w:fldCharType="end"/>
            </w:r>
          </w:hyperlink>
        </w:p>
        <w:p w14:paraId="748F0C35" w14:textId="580AC95C" w:rsidR="008F220D" w:rsidRDefault="00B15645">
          <w:pPr>
            <w:pStyle w:val="Obsah1"/>
            <w:rPr>
              <w:rFonts w:eastAsiaTheme="minorEastAsia"/>
              <w:noProof/>
              <w:lang w:eastAsia="cs-CZ"/>
            </w:rPr>
          </w:pPr>
          <w:hyperlink w:anchor="_Toc126843147" w:history="1">
            <w:r w:rsidR="008F220D" w:rsidRPr="009A4DB5">
              <w:rPr>
                <w:rStyle w:val="Hypertextovodkaz"/>
                <w:rFonts w:ascii="Arial" w:hAnsi="Arial" w:cs="Arial"/>
                <w:caps/>
                <w:noProof/>
              </w:rPr>
              <w:t>4.1</w:t>
            </w:r>
            <w:r w:rsidR="008F220D">
              <w:rPr>
                <w:rFonts w:eastAsiaTheme="minorEastAsia"/>
                <w:noProof/>
                <w:lang w:eastAsia="cs-CZ"/>
              </w:rPr>
              <w:tab/>
            </w:r>
            <w:r w:rsidR="008F220D" w:rsidRPr="009A4DB5">
              <w:rPr>
                <w:rStyle w:val="Hypertextovodkaz"/>
                <w:rFonts w:ascii="Arial" w:hAnsi="Arial" w:cs="Arial"/>
                <w:caps/>
                <w:noProof/>
              </w:rPr>
              <w:t>PODROBNÝ POPIS výchozího stavu</w:t>
            </w:r>
            <w:r w:rsidR="008F220D">
              <w:rPr>
                <w:noProof/>
                <w:webHidden/>
              </w:rPr>
              <w:tab/>
            </w:r>
            <w:r w:rsidR="008F220D">
              <w:rPr>
                <w:noProof/>
                <w:webHidden/>
              </w:rPr>
              <w:fldChar w:fldCharType="begin"/>
            </w:r>
            <w:r w:rsidR="008F220D">
              <w:rPr>
                <w:noProof/>
                <w:webHidden/>
              </w:rPr>
              <w:instrText xml:space="preserve"> PAGEREF _Toc126843147 \h </w:instrText>
            </w:r>
            <w:r w:rsidR="008F220D">
              <w:rPr>
                <w:noProof/>
                <w:webHidden/>
              </w:rPr>
            </w:r>
            <w:r w:rsidR="008F220D">
              <w:rPr>
                <w:noProof/>
                <w:webHidden/>
              </w:rPr>
              <w:fldChar w:fldCharType="separate"/>
            </w:r>
            <w:r w:rsidR="008F220D">
              <w:rPr>
                <w:noProof/>
                <w:webHidden/>
              </w:rPr>
              <w:t>7</w:t>
            </w:r>
            <w:r w:rsidR="008F220D">
              <w:rPr>
                <w:noProof/>
                <w:webHidden/>
              </w:rPr>
              <w:fldChar w:fldCharType="end"/>
            </w:r>
          </w:hyperlink>
        </w:p>
        <w:p w14:paraId="2ED43C4D" w14:textId="3249C7C8" w:rsidR="008F220D" w:rsidRDefault="00B15645">
          <w:pPr>
            <w:pStyle w:val="Obsah1"/>
            <w:rPr>
              <w:rFonts w:eastAsiaTheme="minorEastAsia"/>
              <w:noProof/>
              <w:lang w:eastAsia="cs-CZ"/>
            </w:rPr>
          </w:pPr>
          <w:hyperlink w:anchor="_Toc126843148" w:history="1">
            <w:r w:rsidR="008F220D" w:rsidRPr="009A4DB5">
              <w:rPr>
                <w:rStyle w:val="Hypertextovodkaz"/>
                <w:rFonts w:ascii="Arial" w:hAnsi="Arial" w:cs="Arial"/>
                <w:noProof/>
              </w:rPr>
              <w:t>4.2</w:t>
            </w:r>
            <w:r w:rsidR="008F220D">
              <w:rPr>
                <w:rFonts w:eastAsiaTheme="minorEastAsia"/>
                <w:noProof/>
                <w:lang w:eastAsia="cs-CZ"/>
              </w:rPr>
              <w:tab/>
            </w:r>
            <w:r w:rsidR="008F220D" w:rsidRPr="009A4DB5">
              <w:rPr>
                <w:rStyle w:val="Hypertextovodkaz"/>
                <w:rFonts w:ascii="Arial" w:hAnsi="Arial" w:cs="Arial"/>
                <w:noProof/>
              </w:rPr>
              <w:t>POPIS JEDNOTLIVÝCH ČÁSTÍ PROJEKTU</w:t>
            </w:r>
            <w:r w:rsidR="008F220D">
              <w:rPr>
                <w:noProof/>
                <w:webHidden/>
              </w:rPr>
              <w:tab/>
            </w:r>
            <w:r w:rsidR="008F220D">
              <w:rPr>
                <w:noProof/>
                <w:webHidden/>
              </w:rPr>
              <w:fldChar w:fldCharType="begin"/>
            </w:r>
            <w:r w:rsidR="008F220D">
              <w:rPr>
                <w:noProof/>
                <w:webHidden/>
              </w:rPr>
              <w:instrText xml:space="preserve"> PAGEREF _Toc126843148 \h </w:instrText>
            </w:r>
            <w:r w:rsidR="008F220D">
              <w:rPr>
                <w:noProof/>
                <w:webHidden/>
              </w:rPr>
            </w:r>
            <w:r w:rsidR="008F220D">
              <w:rPr>
                <w:noProof/>
                <w:webHidden/>
              </w:rPr>
              <w:fldChar w:fldCharType="separate"/>
            </w:r>
            <w:r w:rsidR="008F220D">
              <w:rPr>
                <w:noProof/>
                <w:webHidden/>
              </w:rPr>
              <w:t>7</w:t>
            </w:r>
            <w:r w:rsidR="008F220D">
              <w:rPr>
                <w:noProof/>
                <w:webHidden/>
              </w:rPr>
              <w:fldChar w:fldCharType="end"/>
            </w:r>
          </w:hyperlink>
        </w:p>
        <w:p w14:paraId="1F1A10F2" w14:textId="4C229BCD" w:rsidR="008F220D" w:rsidRDefault="00B15645">
          <w:pPr>
            <w:pStyle w:val="Obsah1"/>
            <w:rPr>
              <w:rFonts w:eastAsiaTheme="minorEastAsia"/>
              <w:noProof/>
              <w:lang w:eastAsia="cs-CZ"/>
            </w:rPr>
          </w:pPr>
          <w:hyperlink w:anchor="_Toc126843149" w:history="1">
            <w:r w:rsidR="008F220D" w:rsidRPr="009A4DB5">
              <w:rPr>
                <w:rStyle w:val="Hypertextovodkaz"/>
                <w:rFonts w:ascii="Arial" w:hAnsi="Arial" w:cs="Arial"/>
                <w:caps/>
                <w:noProof/>
              </w:rPr>
              <w:t>4.3</w:t>
            </w:r>
            <w:r w:rsidR="008F220D">
              <w:rPr>
                <w:rFonts w:eastAsiaTheme="minorEastAsia"/>
                <w:noProof/>
                <w:lang w:eastAsia="cs-CZ"/>
              </w:rPr>
              <w:tab/>
            </w:r>
            <w:r w:rsidR="008F220D" w:rsidRPr="009A4DB5">
              <w:rPr>
                <w:rStyle w:val="Hypertextovodkaz"/>
                <w:rFonts w:ascii="Arial" w:hAnsi="Arial" w:cs="Arial"/>
                <w:caps/>
                <w:noProof/>
              </w:rPr>
              <w:t>Odůvodnění potřebnosti a účelnosti investice A PROKÁZÁNÍ NEDOSTATEČNÉ KAPACITY ZAŘÍZENÍ</w:t>
            </w:r>
            <w:r w:rsidR="008F220D">
              <w:rPr>
                <w:noProof/>
                <w:webHidden/>
              </w:rPr>
              <w:tab/>
            </w:r>
            <w:r w:rsidR="008F220D">
              <w:rPr>
                <w:noProof/>
                <w:webHidden/>
              </w:rPr>
              <w:fldChar w:fldCharType="begin"/>
            </w:r>
            <w:r w:rsidR="008F220D">
              <w:rPr>
                <w:noProof/>
                <w:webHidden/>
              </w:rPr>
              <w:instrText xml:space="preserve"> PAGEREF _Toc126843149 \h </w:instrText>
            </w:r>
            <w:r w:rsidR="008F220D">
              <w:rPr>
                <w:noProof/>
                <w:webHidden/>
              </w:rPr>
            </w:r>
            <w:r w:rsidR="008F220D">
              <w:rPr>
                <w:noProof/>
                <w:webHidden/>
              </w:rPr>
              <w:fldChar w:fldCharType="separate"/>
            </w:r>
            <w:r w:rsidR="008F220D">
              <w:rPr>
                <w:noProof/>
                <w:webHidden/>
              </w:rPr>
              <w:t>7</w:t>
            </w:r>
            <w:r w:rsidR="008F220D">
              <w:rPr>
                <w:noProof/>
                <w:webHidden/>
              </w:rPr>
              <w:fldChar w:fldCharType="end"/>
            </w:r>
          </w:hyperlink>
        </w:p>
        <w:p w14:paraId="4608C584" w14:textId="702F1799" w:rsidR="008F220D" w:rsidRDefault="00B15645">
          <w:pPr>
            <w:pStyle w:val="Obsah1"/>
            <w:rPr>
              <w:rFonts w:eastAsiaTheme="minorEastAsia"/>
              <w:noProof/>
              <w:lang w:eastAsia="cs-CZ"/>
            </w:rPr>
          </w:pPr>
          <w:hyperlink w:anchor="_Toc126843150" w:history="1">
            <w:r w:rsidR="008F220D" w:rsidRPr="009A4DB5">
              <w:rPr>
                <w:rStyle w:val="Hypertextovodkaz"/>
                <w:rFonts w:ascii="Arial" w:hAnsi="Arial" w:cs="Arial"/>
                <w:caps/>
                <w:noProof/>
              </w:rPr>
              <w:t>4.4</w:t>
            </w:r>
            <w:r w:rsidR="008F220D">
              <w:rPr>
                <w:rFonts w:eastAsiaTheme="minorEastAsia"/>
                <w:noProof/>
                <w:lang w:eastAsia="cs-CZ"/>
              </w:rPr>
              <w:tab/>
            </w:r>
            <w:r w:rsidR="008F220D" w:rsidRPr="009A4DB5">
              <w:rPr>
                <w:rStyle w:val="Hypertextovodkaz"/>
                <w:rFonts w:ascii="Arial" w:hAnsi="Arial" w:cs="Arial"/>
                <w:caps/>
                <w:noProof/>
              </w:rPr>
              <w:t>harmonogram realizace projektu</w:t>
            </w:r>
            <w:r w:rsidR="008F220D">
              <w:rPr>
                <w:noProof/>
                <w:webHidden/>
              </w:rPr>
              <w:tab/>
            </w:r>
            <w:r w:rsidR="008F220D">
              <w:rPr>
                <w:noProof/>
                <w:webHidden/>
              </w:rPr>
              <w:fldChar w:fldCharType="begin"/>
            </w:r>
            <w:r w:rsidR="008F220D">
              <w:rPr>
                <w:noProof/>
                <w:webHidden/>
              </w:rPr>
              <w:instrText xml:space="preserve"> PAGEREF _Toc126843150 \h </w:instrText>
            </w:r>
            <w:r w:rsidR="008F220D">
              <w:rPr>
                <w:noProof/>
                <w:webHidden/>
              </w:rPr>
            </w:r>
            <w:r w:rsidR="008F220D">
              <w:rPr>
                <w:noProof/>
                <w:webHidden/>
              </w:rPr>
              <w:fldChar w:fldCharType="separate"/>
            </w:r>
            <w:r w:rsidR="008F220D">
              <w:rPr>
                <w:noProof/>
                <w:webHidden/>
              </w:rPr>
              <w:t>8</w:t>
            </w:r>
            <w:r w:rsidR="008F220D">
              <w:rPr>
                <w:noProof/>
                <w:webHidden/>
              </w:rPr>
              <w:fldChar w:fldCharType="end"/>
            </w:r>
          </w:hyperlink>
        </w:p>
        <w:p w14:paraId="598E3C3B" w14:textId="51ADBCB6" w:rsidR="008F220D" w:rsidRDefault="00B15645">
          <w:pPr>
            <w:pStyle w:val="Obsah1"/>
            <w:rPr>
              <w:rFonts w:eastAsiaTheme="minorEastAsia"/>
              <w:noProof/>
              <w:lang w:eastAsia="cs-CZ"/>
            </w:rPr>
          </w:pPr>
          <w:hyperlink w:anchor="_Toc126843151" w:history="1">
            <w:r w:rsidR="008F220D" w:rsidRPr="009A4DB5">
              <w:rPr>
                <w:rStyle w:val="Hypertextovodkaz"/>
                <w:rFonts w:ascii="Arial" w:hAnsi="Arial" w:cs="Arial"/>
                <w:noProof/>
              </w:rPr>
              <w:t>4.5</w:t>
            </w:r>
            <w:r w:rsidR="008F220D">
              <w:rPr>
                <w:rFonts w:eastAsiaTheme="minorEastAsia"/>
                <w:noProof/>
                <w:lang w:eastAsia="cs-CZ"/>
              </w:rPr>
              <w:tab/>
            </w:r>
            <w:r w:rsidR="008F220D" w:rsidRPr="009A4DB5">
              <w:rPr>
                <w:rStyle w:val="Hypertextovodkaz"/>
                <w:rFonts w:ascii="Arial" w:hAnsi="Arial" w:cs="Arial"/>
                <w:noProof/>
              </w:rPr>
              <w:t>PŘIPRAVENOST PROJEKTU K REALIZACI</w:t>
            </w:r>
            <w:r w:rsidR="008F220D">
              <w:rPr>
                <w:noProof/>
                <w:webHidden/>
              </w:rPr>
              <w:tab/>
            </w:r>
            <w:r w:rsidR="008F220D">
              <w:rPr>
                <w:noProof/>
                <w:webHidden/>
              </w:rPr>
              <w:fldChar w:fldCharType="begin"/>
            </w:r>
            <w:r w:rsidR="008F220D">
              <w:rPr>
                <w:noProof/>
                <w:webHidden/>
              </w:rPr>
              <w:instrText xml:space="preserve"> PAGEREF _Toc126843151 \h </w:instrText>
            </w:r>
            <w:r w:rsidR="008F220D">
              <w:rPr>
                <w:noProof/>
                <w:webHidden/>
              </w:rPr>
            </w:r>
            <w:r w:rsidR="008F220D">
              <w:rPr>
                <w:noProof/>
                <w:webHidden/>
              </w:rPr>
              <w:fldChar w:fldCharType="separate"/>
            </w:r>
            <w:r w:rsidR="008F220D">
              <w:rPr>
                <w:noProof/>
                <w:webHidden/>
              </w:rPr>
              <w:t>8</w:t>
            </w:r>
            <w:r w:rsidR="008F220D">
              <w:rPr>
                <w:noProof/>
                <w:webHidden/>
              </w:rPr>
              <w:fldChar w:fldCharType="end"/>
            </w:r>
          </w:hyperlink>
        </w:p>
        <w:p w14:paraId="40A99720" w14:textId="313259B9" w:rsidR="008F220D" w:rsidRDefault="00B15645">
          <w:pPr>
            <w:pStyle w:val="Obsah1"/>
            <w:rPr>
              <w:rFonts w:eastAsiaTheme="minorEastAsia"/>
              <w:noProof/>
              <w:lang w:eastAsia="cs-CZ"/>
            </w:rPr>
          </w:pPr>
          <w:hyperlink w:anchor="_Toc126843152" w:history="1">
            <w:r w:rsidR="008F220D" w:rsidRPr="009A4DB5">
              <w:rPr>
                <w:rStyle w:val="Hypertextovodkaz"/>
                <w:rFonts w:ascii="Arial" w:hAnsi="Arial" w:cs="Arial"/>
                <w:caps/>
                <w:noProof/>
              </w:rPr>
              <w:t>5.</w:t>
            </w:r>
            <w:r w:rsidR="008F220D">
              <w:rPr>
                <w:rFonts w:eastAsiaTheme="minorEastAsia"/>
                <w:noProof/>
                <w:lang w:eastAsia="cs-CZ"/>
              </w:rPr>
              <w:tab/>
            </w:r>
            <w:r w:rsidR="008F220D" w:rsidRPr="009A4DB5">
              <w:rPr>
                <w:rStyle w:val="Hypertextovodkaz"/>
                <w:rFonts w:ascii="Arial" w:hAnsi="Arial" w:cs="Arial"/>
                <w:caps/>
                <w:noProof/>
              </w:rPr>
              <w:t>prokázání právních vztahů</w:t>
            </w:r>
            <w:r w:rsidR="008F220D">
              <w:rPr>
                <w:noProof/>
                <w:webHidden/>
              </w:rPr>
              <w:tab/>
            </w:r>
            <w:r w:rsidR="008F220D">
              <w:rPr>
                <w:noProof/>
                <w:webHidden/>
              </w:rPr>
              <w:fldChar w:fldCharType="begin"/>
            </w:r>
            <w:r w:rsidR="008F220D">
              <w:rPr>
                <w:noProof/>
                <w:webHidden/>
              </w:rPr>
              <w:instrText xml:space="preserve"> PAGEREF _Toc126843152 \h </w:instrText>
            </w:r>
            <w:r w:rsidR="008F220D">
              <w:rPr>
                <w:noProof/>
                <w:webHidden/>
              </w:rPr>
            </w:r>
            <w:r w:rsidR="008F220D">
              <w:rPr>
                <w:noProof/>
                <w:webHidden/>
              </w:rPr>
              <w:fldChar w:fldCharType="separate"/>
            </w:r>
            <w:r w:rsidR="008F220D">
              <w:rPr>
                <w:noProof/>
                <w:webHidden/>
              </w:rPr>
              <w:t>9</w:t>
            </w:r>
            <w:r w:rsidR="008F220D">
              <w:rPr>
                <w:noProof/>
                <w:webHidden/>
              </w:rPr>
              <w:fldChar w:fldCharType="end"/>
            </w:r>
          </w:hyperlink>
        </w:p>
        <w:p w14:paraId="45176B7C" w14:textId="0C682D80" w:rsidR="008F220D" w:rsidRDefault="00B15645">
          <w:pPr>
            <w:pStyle w:val="Obsah1"/>
            <w:rPr>
              <w:rFonts w:eastAsiaTheme="minorEastAsia"/>
              <w:noProof/>
              <w:lang w:eastAsia="cs-CZ"/>
            </w:rPr>
          </w:pPr>
          <w:hyperlink w:anchor="_Toc126843153" w:history="1">
            <w:r w:rsidR="008F220D" w:rsidRPr="009A4DB5">
              <w:rPr>
                <w:rStyle w:val="Hypertextovodkaz"/>
                <w:rFonts w:ascii="Arial" w:hAnsi="Arial" w:cs="Arial"/>
                <w:caps/>
                <w:noProof/>
              </w:rPr>
              <w:t>6.</w:t>
            </w:r>
            <w:r w:rsidR="008F220D">
              <w:rPr>
                <w:rFonts w:eastAsiaTheme="minorEastAsia"/>
                <w:noProof/>
                <w:lang w:eastAsia="cs-CZ"/>
              </w:rPr>
              <w:tab/>
            </w:r>
            <w:r w:rsidR="008F220D" w:rsidRPr="009A4DB5">
              <w:rPr>
                <w:rStyle w:val="Hypertextovodkaz"/>
                <w:rFonts w:ascii="Arial" w:hAnsi="Arial" w:cs="Arial"/>
                <w:caps/>
                <w:noProof/>
              </w:rPr>
              <w:t>soulad projektu s principy zajišťujícími rovnÉ příležitosti a nediskriminaci a s principy udržitelného Rozvoje (horizontální principy)</w:t>
            </w:r>
            <w:r w:rsidR="008F220D">
              <w:rPr>
                <w:noProof/>
                <w:webHidden/>
              </w:rPr>
              <w:tab/>
            </w:r>
            <w:r w:rsidR="008F220D">
              <w:rPr>
                <w:noProof/>
                <w:webHidden/>
              </w:rPr>
              <w:fldChar w:fldCharType="begin"/>
            </w:r>
            <w:r w:rsidR="008F220D">
              <w:rPr>
                <w:noProof/>
                <w:webHidden/>
              </w:rPr>
              <w:instrText xml:space="preserve"> PAGEREF _Toc126843153 \h </w:instrText>
            </w:r>
            <w:r w:rsidR="008F220D">
              <w:rPr>
                <w:noProof/>
                <w:webHidden/>
              </w:rPr>
            </w:r>
            <w:r w:rsidR="008F220D">
              <w:rPr>
                <w:noProof/>
                <w:webHidden/>
              </w:rPr>
              <w:fldChar w:fldCharType="separate"/>
            </w:r>
            <w:r w:rsidR="008F220D">
              <w:rPr>
                <w:noProof/>
                <w:webHidden/>
              </w:rPr>
              <w:t>9</w:t>
            </w:r>
            <w:r w:rsidR="008F220D">
              <w:rPr>
                <w:noProof/>
                <w:webHidden/>
              </w:rPr>
              <w:fldChar w:fldCharType="end"/>
            </w:r>
          </w:hyperlink>
        </w:p>
        <w:p w14:paraId="2E834B1D" w14:textId="24E2C686" w:rsidR="008F220D" w:rsidRDefault="00B15645">
          <w:pPr>
            <w:pStyle w:val="Obsah1"/>
            <w:rPr>
              <w:rFonts w:eastAsiaTheme="minorEastAsia"/>
              <w:noProof/>
              <w:lang w:eastAsia="cs-CZ"/>
            </w:rPr>
          </w:pPr>
          <w:hyperlink w:anchor="_Toc126843154" w:history="1">
            <w:r w:rsidR="008F220D" w:rsidRPr="009A4DB5">
              <w:rPr>
                <w:rStyle w:val="Hypertextovodkaz"/>
                <w:rFonts w:ascii="Arial" w:hAnsi="Arial" w:cs="Arial"/>
                <w:noProof/>
              </w:rPr>
              <w:t>6.1</w:t>
            </w:r>
            <w:r w:rsidR="008F220D">
              <w:rPr>
                <w:rFonts w:eastAsiaTheme="minorEastAsia"/>
                <w:noProof/>
                <w:lang w:eastAsia="cs-CZ"/>
              </w:rPr>
              <w:tab/>
            </w:r>
            <w:r w:rsidR="008F220D" w:rsidRPr="009A4DB5">
              <w:rPr>
                <w:rStyle w:val="Hypertextovodkaz"/>
                <w:rFonts w:ascii="Arial" w:hAnsi="Arial" w:cs="Arial"/>
                <w:noProof/>
              </w:rPr>
              <w:t>SOULAD PROJEKTU S PRINCIPY ZAJIŠŤUJÍCÍMI ROVNÉ PŘÍLEŽITOSTI A NEDISKRIMINACI</w:t>
            </w:r>
            <w:r w:rsidR="008F220D">
              <w:rPr>
                <w:noProof/>
                <w:webHidden/>
              </w:rPr>
              <w:tab/>
            </w:r>
            <w:r w:rsidR="008F220D">
              <w:rPr>
                <w:noProof/>
                <w:webHidden/>
              </w:rPr>
              <w:fldChar w:fldCharType="begin"/>
            </w:r>
            <w:r w:rsidR="008F220D">
              <w:rPr>
                <w:noProof/>
                <w:webHidden/>
              </w:rPr>
              <w:instrText xml:space="preserve"> PAGEREF _Toc126843154 \h </w:instrText>
            </w:r>
            <w:r w:rsidR="008F220D">
              <w:rPr>
                <w:noProof/>
                <w:webHidden/>
              </w:rPr>
            </w:r>
            <w:r w:rsidR="008F220D">
              <w:rPr>
                <w:noProof/>
                <w:webHidden/>
              </w:rPr>
              <w:fldChar w:fldCharType="separate"/>
            </w:r>
            <w:r w:rsidR="008F220D">
              <w:rPr>
                <w:noProof/>
                <w:webHidden/>
              </w:rPr>
              <w:t>10</w:t>
            </w:r>
            <w:r w:rsidR="008F220D">
              <w:rPr>
                <w:noProof/>
                <w:webHidden/>
              </w:rPr>
              <w:fldChar w:fldCharType="end"/>
            </w:r>
          </w:hyperlink>
        </w:p>
        <w:p w14:paraId="7DE573EB" w14:textId="035D7432" w:rsidR="008F220D" w:rsidRDefault="00B15645">
          <w:pPr>
            <w:pStyle w:val="Obsah1"/>
            <w:rPr>
              <w:rFonts w:eastAsiaTheme="minorEastAsia"/>
              <w:noProof/>
              <w:lang w:eastAsia="cs-CZ"/>
            </w:rPr>
          </w:pPr>
          <w:hyperlink w:anchor="_Toc126843155" w:history="1">
            <w:r w:rsidR="008F220D" w:rsidRPr="009A4DB5">
              <w:rPr>
                <w:rStyle w:val="Hypertextovodkaz"/>
                <w:rFonts w:ascii="Arial" w:hAnsi="Arial" w:cs="Arial"/>
                <w:noProof/>
              </w:rPr>
              <w:t>6.2</w:t>
            </w:r>
            <w:r w:rsidR="008F220D">
              <w:rPr>
                <w:rFonts w:eastAsiaTheme="minorEastAsia"/>
                <w:noProof/>
                <w:lang w:eastAsia="cs-CZ"/>
              </w:rPr>
              <w:tab/>
            </w:r>
            <w:r w:rsidR="008F220D" w:rsidRPr="009A4DB5">
              <w:rPr>
                <w:rStyle w:val="Hypertextovodkaz"/>
                <w:rFonts w:ascii="Arial" w:hAnsi="Arial" w:cs="Arial"/>
                <w:noProof/>
              </w:rPr>
              <w:t>SOULAD PROJEKTU S PRINCIPY UDRŽITELNÉHO ROZVOJE</w:t>
            </w:r>
            <w:r w:rsidR="008F220D">
              <w:rPr>
                <w:noProof/>
                <w:webHidden/>
              </w:rPr>
              <w:tab/>
            </w:r>
            <w:r w:rsidR="008F220D">
              <w:rPr>
                <w:noProof/>
                <w:webHidden/>
              </w:rPr>
              <w:fldChar w:fldCharType="begin"/>
            </w:r>
            <w:r w:rsidR="008F220D">
              <w:rPr>
                <w:noProof/>
                <w:webHidden/>
              </w:rPr>
              <w:instrText xml:space="preserve"> PAGEREF _Toc126843155 \h </w:instrText>
            </w:r>
            <w:r w:rsidR="008F220D">
              <w:rPr>
                <w:noProof/>
                <w:webHidden/>
              </w:rPr>
            </w:r>
            <w:r w:rsidR="008F220D">
              <w:rPr>
                <w:noProof/>
                <w:webHidden/>
              </w:rPr>
              <w:fldChar w:fldCharType="separate"/>
            </w:r>
            <w:r w:rsidR="008F220D">
              <w:rPr>
                <w:noProof/>
                <w:webHidden/>
              </w:rPr>
              <w:t>10</w:t>
            </w:r>
            <w:r w:rsidR="008F220D">
              <w:rPr>
                <w:noProof/>
                <w:webHidden/>
              </w:rPr>
              <w:fldChar w:fldCharType="end"/>
            </w:r>
          </w:hyperlink>
        </w:p>
        <w:p w14:paraId="669CFD26" w14:textId="443A18AE" w:rsidR="008F220D" w:rsidRDefault="00B15645">
          <w:pPr>
            <w:pStyle w:val="Obsah1"/>
            <w:rPr>
              <w:rFonts w:eastAsiaTheme="minorEastAsia"/>
              <w:noProof/>
              <w:lang w:eastAsia="cs-CZ"/>
            </w:rPr>
          </w:pPr>
          <w:hyperlink w:anchor="_Toc126843156" w:history="1">
            <w:r w:rsidR="008F220D" w:rsidRPr="009A4DB5">
              <w:rPr>
                <w:rStyle w:val="Hypertextovodkaz"/>
                <w:rFonts w:ascii="Arial" w:hAnsi="Arial" w:cs="Arial"/>
                <w:caps/>
                <w:noProof/>
              </w:rPr>
              <w:t>7.</w:t>
            </w:r>
            <w:r w:rsidR="008F220D">
              <w:rPr>
                <w:rFonts w:eastAsiaTheme="minorEastAsia"/>
                <w:noProof/>
                <w:lang w:eastAsia="cs-CZ"/>
              </w:rPr>
              <w:tab/>
            </w:r>
            <w:r w:rsidR="008F220D" w:rsidRPr="009A4DB5">
              <w:rPr>
                <w:rStyle w:val="Hypertextovodkaz"/>
                <w:rFonts w:ascii="Arial" w:hAnsi="Arial" w:cs="Arial"/>
                <w:caps/>
                <w:noProof/>
              </w:rPr>
              <w:t>Výstupy a výsledky projektu</w:t>
            </w:r>
            <w:r w:rsidR="008F220D">
              <w:rPr>
                <w:noProof/>
                <w:webHidden/>
              </w:rPr>
              <w:tab/>
            </w:r>
            <w:r w:rsidR="008F220D">
              <w:rPr>
                <w:noProof/>
                <w:webHidden/>
              </w:rPr>
              <w:fldChar w:fldCharType="begin"/>
            </w:r>
            <w:r w:rsidR="008F220D">
              <w:rPr>
                <w:noProof/>
                <w:webHidden/>
              </w:rPr>
              <w:instrText xml:space="preserve"> PAGEREF _Toc126843156 \h </w:instrText>
            </w:r>
            <w:r w:rsidR="008F220D">
              <w:rPr>
                <w:noProof/>
                <w:webHidden/>
              </w:rPr>
            </w:r>
            <w:r w:rsidR="008F220D">
              <w:rPr>
                <w:noProof/>
                <w:webHidden/>
              </w:rPr>
              <w:fldChar w:fldCharType="separate"/>
            </w:r>
            <w:r w:rsidR="008F220D">
              <w:rPr>
                <w:noProof/>
                <w:webHidden/>
              </w:rPr>
              <w:t>11</w:t>
            </w:r>
            <w:r w:rsidR="008F220D">
              <w:rPr>
                <w:noProof/>
                <w:webHidden/>
              </w:rPr>
              <w:fldChar w:fldCharType="end"/>
            </w:r>
          </w:hyperlink>
        </w:p>
        <w:p w14:paraId="2FA88188" w14:textId="10C4792F" w:rsidR="008F220D" w:rsidRDefault="00B15645">
          <w:pPr>
            <w:pStyle w:val="Obsah1"/>
            <w:rPr>
              <w:rFonts w:eastAsiaTheme="minorEastAsia"/>
              <w:noProof/>
              <w:lang w:eastAsia="cs-CZ"/>
            </w:rPr>
          </w:pPr>
          <w:hyperlink w:anchor="_Toc126843157" w:history="1">
            <w:r w:rsidR="008F220D" w:rsidRPr="009A4DB5">
              <w:rPr>
                <w:rStyle w:val="Hypertextovodkaz"/>
                <w:rFonts w:ascii="Arial" w:hAnsi="Arial" w:cs="Arial"/>
                <w:caps/>
                <w:noProof/>
              </w:rPr>
              <w:t>8.</w:t>
            </w:r>
            <w:r w:rsidR="008F220D">
              <w:rPr>
                <w:rFonts w:eastAsiaTheme="minorEastAsia"/>
                <w:noProof/>
                <w:lang w:eastAsia="cs-CZ"/>
              </w:rPr>
              <w:tab/>
            </w:r>
            <w:r w:rsidR="008F220D" w:rsidRPr="009A4DB5">
              <w:rPr>
                <w:rStyle w:val="Hypertextovodkaz"/>
                <w:rFonts w:ascii="Arial" w:hAnsi="Arial" w:cs="Arial"/>
                <w:caps/>
                <w:noProof/>
              </w:rPr>
              <w:t>ZPŮSOB STANOVENÍ CEN</w:t>
            </w:r>
            <w:r w:rsidR="008F220D">
              <w:rPr>
                <w:noProof/>
                <w:webHidden/>
              </w:rPr>
              <w:tab/>
            </w:r>
            <w:r w:rsidR="008F220D">
              <w:rPr>
                <w:noProof/>
                <w:webHidden/>
              </w:rPr>
              <w:fldChar w:fldCharType="begin"/>
            </w:r>
            <w:r w:rsidR="008F220D">
              <w:rPr>
                <w:noProof/>
                <w:webHidden/>
              </w:rPr>
              <w:instrText xml:space="preserve"> PAGEREF _Toc126843157 \h </w:instrText>
            </w:r>
            <w:r w:rsidR="008F220D">
              <w:rPr>
                <w:noProof/>
                <w:webHidden/>
              </w:rPr>
            </w:r>
            <w:r w:rsidR="008F220D">
              <w:rPr>
                <w:noProof/>
                <w:webHidden/>
              </w:rPr>
              <w:fldChar w:fldCharType="separate"/>
            </w:r>
            <w:r w:rsidR="008F220D">
              <w:rPr>
                <w:noProof/>
                <w:webHidden/>
              </w:rPr>
              <w:t>12</w:t>
            </w:r>
            <w:r w:rsidR="008F220D">
              <w:rPr>
                <w:noProof/>
                <w:webHidden/>
              </w:rPr>
              <w:fldChar w:fldCharType="end"/>
            </w:r>
          </w:hyperlink>
        </w:p>
        <w:p w14:paraId="6E7E195E" w14:textId="5C0887A1" w:rsidR="008F220D" w:rsidRDefault="00B15645">
          <w:pPr>
            <w:pStyle w:val="Obsah1"/>
            <w:rPr>
              <w:rFonts w:eastAsiaTheme="minorEastAsia"/>
              <w:noProof/>
              <w:lang w:eastAsia="cs-CZ"/>
            </w:rPr>
          </w:pPr>
          <w:hyperlink w:anchor="_Toc126843158" w:history="1">
            <w:r w:rsidR="008F220D" w:rsidRPr="009A4DB5">
              <w:rPr>
                <w:rStyle w:val="Hypertextovodkaz"/>
                <w:rFonts w:ascii="Arial" w:hAnsi="Arial" w:cs="Arial"/>
                <w:caps/>
                <w:noProof/>
              </w:rPr>
              <w:t>9.</w:t>
            </w:r>
            <w:r w:rsidR="008F220D">
              <w:rPr>
                <w:rFonts w:eastAsiaTheme="minorEastAsia"/>
                <w:noProof/>
                <w:lang w:eastAsia="cs-CZ"/>
              </w:rPr>
              <w:tab/>
            </w:r>
            <w:r w:rsidR="008F220D" w:rsidRPr="009A4DB5">
              <w:rPr>
                <w:rStyle w:val="Hypertextovodkaz"/>
                <w:rFonts w:ascii="Arial" w:hAnsi="Arial" w:cs="Arial"/>
                <w:caps/>
                <w:noProof/>
              </w:rPr>
              <w:t>Zajištění udržitelnosti projektu</w:t>
            </w:r>
            <w:r w:rsidR="008F220D">
              <w:rPr>
                <w:noProof/>
                <w:webHidden/>
              </w:rPr>
              <w:tab/>
            </w:r>
            <w:r w:rsidR="008F220D">
              <w:rPr>
                <w:noProof/>
                <w:webHidden/>
              </w:rPr>
              <w:fldChar w:fldCharType="begin"/>
            </w:r>
            <w:r w:rsidR="008F220D">
              <w:rPr>
                <w:noProof/>
                <w:webHidden/>
              </w:rPr>
              <w:instrText xml:space="preserve"> PAGEREF _Toc126843158 \h </w:instrText>
            </w:r>
            <w:r w:rsidR="008F220D">
              <w:rPr>
                <w:noProof/>
                <w:webHidden/>
              </w:rPr>
            </w:r>
            <w:r w:rsidR="008F220D">
              <w:rPr>
                <w:noProof/>
                <w:webHidden/>
              </w:rPr>
              <w:fldChar w:fldCharType="separate"/>
            </w:r>
            <w:r w:rsidR="008F220D">
              <w:rPr>
                <w:noProof/>
                <w:webHidden/>
              </w:rPr>
              <w:t>15</w:t>
            </w:r>
            <w:r w:rsidR="008F220D">
              <w:rPr>
                <w:noProof/>
                <w:webHidden/>
              </w:rPr>
              <w:fldChar w:fldCharType="end"/>
            </w:r>
          </w:hyperlink>
        </w:p>
        <w:p w14:paraId="76A0189E" w14:textId="08312383" w:rsidR="008F220D" w:rsidRDefault="00B15645">
          <w:pPr>
            <w:pStyle w:val="Obsah1"/>
            <w:rPr>
              <w:rFonts w:eastAsiaTheme="minorEastAsia"/>
              <w:noProof/>
              <w:lang w:eastAsia="cs-CZ"/>
            </w:rPr>
          </w:pPr>
          <w:hyperlink w:anchor="_Toc126843159" w:history="1">
            <w:r w:rsidR="008F220D" w:rsidRPr="009A4DB5">
              <w:rPr>
                <w:rStyle w:val="Hypertextovodkaz"/>
                <w:rFonts w:ascii="Arial" w:hAnsi="Arial" w:cs="Arial"/>
                <w:caps/>
                <w:noProof/>
              </w:rPr>
              <w:t>10.</w:t>
            </w:r>
            <w:r w:rsidR="008F220D">
              <w:rPr>
                <w:rFonts w:eastAsiaTheme="minorEastAsia"/>
                <w:noProof/>
                <w:lang w:eastAsia="cs-CZ"/>
              </w:rPr>
              <w:tab/>
            </w:r>
            <w:r w:rsidR="008F220D" w:rsidRPr="009A4DB5">
              <w:rPr>
                <w:rStyle w:val="Hypertextovodkaz"/>
                <w:rFonts w:ascii="Arial" w:hAnsi="Arial" w:cs="Arial"/>
                <w:caps/>
                <w:noProof/>
              </w:rPr>
              <w:t>VEŘEJNÁ PODPORA</w:t>
            </w:r>
            <w:r w:rsidR="008F220D">
              <w:rPr>
                <w:noProof/>
                <w:webHidden/>
              </w:rPr>
              <w:tab/>
            </w:r>
            <w:r w:rsidR="008F220D">
              <w:rPr>
                <w:noProof/>
                <w:webHidden/>
              </w:rPr>
              <w:fldChar w:fldCharType="begin"/>
            </w:r>
            <w:r w:rsidR="008F220D">
              <w:rPr>
                <w:noProof/>
                <w:webHidden/>
              </w:rPr>
              <w:instrText xml:space="preserve"> PAGEREF _Toc126843159 \h </w:instrText>
            </w:r>
            <w:r w:rsidR="008F220D">
              <w:rPr>
                <w:noProof/>
                <w:webHidden/>
              </w:rPr>
            </w:r>
            <w:r w:rsidR="008F220D">
              <w:rPr>
                <w:noProof/>
                <w:webHidden/>
              </w:rPr>
              <w:fldChar w:fldCharType="separate"/>
            </w:r>
            <w:r w:rsidR="008F220D">
              <w:rPr>
                <w:noProof/>
                <w:webHidden/>
              </w:rPr>
              <w:t>16</w:t>
            </w:r>
            <w:r w:rsidR="008F220D">
              <w:rPr>
                <w:noProof/>
                <w:webHidden/>
              </w:rPr>
              <w:fldChar w:fldCharType="end"/>
            </w:r>
          </w:hyperlink>
        </w:p>
        <w:p w14:paraId="76DD4DC5" w14:textId="05F50B8C" w:rsidR="008F220D" w:rsidRDefault="00B15645">
          <w:pPr>
            <w:pStyle w:val="Obsah1"/>
            <w:rPr>
              <w:rFonts w:eastAsiaTheme="minorEastAsia"/>
              <w:noProof/>
              <w:lang w:eastAsia="cs-CZ"/>
            </w:rPr>
          </w:pPr>
          <w:hyperlink w:anchor="_Toc126843160" w:history="1">
            <w:r w:rsidR="008F220D" w:rsidRPr="009A4DB5">
              <w:rPr>
                <w:rStyle w:val="Hypertextovodkaz"/>
                <w:rFonts w:ascii="Arial" w:hAnsi="Arial" w:cs="Arial"/>
                <w:caps/>
                <w:noProof/>
              </w:rPr>
              <w:t>11.</w:t>
            </w:r>
            <w:r w:rsidR="008F220D">
              <w:rPr>
                <w:rFonts w:eastAsiaTheme="minorEastAsia"/>
                <w:noProof/>
                <w:lang w:eastAsia="cs-CZ"/>
              </w:rPr>
              <w:tab/>
            </w:r>
            <w:r w:rsidR="008F220D" w:rsidRPr="009A4DB5">
              <w:rPr>
                <w:rStyle w:val="Hypertextovodkaz"/>
                <w:rFonts w:ascii="Arial" w:hAnsi="Arial" w:cs="Arial"/>
                <w:caps/>
                <w:noProof/>
              </w:rPr>
              <w:t>Finanční analýza</w:t>
            </w:r>
            <w:r w:rsidR="008F220D">
              <w:rPr>
                <w:noProof/>
                <w:webHidden/>
              </w:rPr>
              <w:tab/>
            </w:r>
            <w:r w:rsidR="008F220D">
              <w:rPr>
                <w:noProof/>
                <w:webHidden/>
              </w:rPr>
              <w:fldChar w:fldCharType="begin"/>
            </w:r>
            <w:r w:rsidR="008F220D">
              <w:rPr>
                <w:noProof/>
                <w:webHidden/>
              </w:rPr>
              <w:instrText xml:space="preserve"> PAGEREF _Toc126843160 \h </w:instrText>
            </w:r>
            <w:r w:rsidR="008F220D">
              <w:rPr>
                <w:noProof/>
                <w:webHidden/>
              </w:rPr>
            </w:r>
            <w:r w:rsidR="008F220D">
              <w:rPr>
                <w:noProof/>
                <w:webHidden/>
              </w:rPr>
              <w:fldChar w:fldCharType="separate"/>
            </w:r>
            <w:r w:rsidR="008F220D">
              <w:rPr>
                <w:noProof/>
                <w:webHidden/>
              </w:rPr>
              <w:t>17</w:t>
            </w:r>
            <w:r w:rsidR="008F220D">
              <w:rPr>
                <w:noProof/>
                <w:webHidden/>
              </w:rPr>
              <w:fldChar w:fldCharType="end"/>
            </w:r>
          </w:hyperlink>
        </w:p>
        <w:p w14:paraId="22FD7FD2" w14:textId="2954C9E1" w:rsidR="008F220D" w:rsidRDefault="00B15645">
          <w:pPr>
            <w:pStyle w:val="Obsah1"/>
            <w:rPr>
              <w:rFonts w:eastAsiaTheme="minorEastAsia"/>
              <w:noProof/>
              <w:lang w:eastAsia="cs-CZ"/>
            </w:rPr>
          </w:pPr>
          <w:hyperlink w:anchor="_Toc126843161" w:history="1">
            <w:r w:rsidR="008F220D" w:rsidRPr="009A4DB5">
              <w:rPr>
                <w:rStyle w:val="Hypertextovodkaz"/>
                <w:rFonts w:ascii="Arial" w:hAnsi="Arial" w:cs="Arial"/>
                <w:caps/>
                <w:noProof/>
              </w:rPr>
              <w:t>12.</w:t>
            </w:r>
            <w:r w:rsidR="008F220D">
              <w:rPr>
                <w:rFonts w:eastAsiaTheme="minorEastAsia"/>
                <w:noProof/>
                <w:lang w:eastAsia="cs-CZ"/>
              </w:rPr>
              <w:tab/>
            </w:r>
            <w:r w:rsidR="008F220D" w:rsidRPr="009A4DB5">
              <w:rPr>
                <w:rStyle w:val="Hypertextovodkaz"/>
                <w:rFonts w:ascii="Arial" w:hAnsi="Arial" w:cs="Arial"/>
                <w:caps/>
                <w:noProof/>
              </w:rPr>
              <w:t>PŘÍLOHY</w:t>
            </w:r>
            <w:r w:rsidR="008F220D">
              <w:rPr>
                <w:noProof/>
                <w:webHidden/>
              </w:rPr>
              <w:tab/>
            </w:r>
            <w:r w:rsidR="008F220D">
              <w:rPr>
                <w:noProof/>
                <w:webHidden/>
              </w:rPr>
              <w:fldChar w:fldCharType="begin"/>
            </w:r>
            <w:r w:rsidR="008F220D">
              <w:rPr>
                <w:noProof/>
                <w:webHidden/>
              </w:rPr>
              <w:instrText xml:space="preserve"> PAGEREF _Toc126843161 \h </w:instrText>
            </w:r>
            <w:r w:rsidR="008F220D">
              <w:rPr>
                <w:noProof/>
                <w:webHidden/>
              </w:rPr>
            </w:r>
            <w:r w:rsidR="008F220D">
              <w:rPr>
                <w:noProof/>
                <w:webHidden/>
              </w:rPr>
              <w:fldChar w:fldCharType="separate"/>
            </w:r>
            <w:r w:rsidR="008F220D">
              <w:rPr>
                <w:noProof/>
                <w:webHidden/>
              </w:rPr>
              <w:t>17</w:t>
            </w:r>
            <w:r w:rsidR="008F220D">
              <w:rPr>
                <w:noProof/>
                <w:webHidden/>
              </w:rPr>
              <w:fldChar w:fldCharType="end"/>
            </w:r>
          </w:hyperlink>
        </w:p>
        <w:p w14:paraId="6D7B7A04" w14:textId="22F92259"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518DD000"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26843143"/>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23299F">
        <w:rPr>
          <w:rFonts w:ascii="Arial" w:hAnsi="Arial" w:cs="Arial"/>
          <w:caps/>
          <w:sz w:val="26"/>
          <w:szCs w:val="26"/>
        </w:rPr>
        <w:t>PODKLAD</w:t>
      </w:r>
      <w:r w:rsidR="00B52592">
        <w:rPr>
          <w:rFonts w:ascii="Arial" w:hAnsi="Arial" w:cs="Arial"/>
          <w:caps/>
          <w:sz w:val="26"/>
          <w:szCs w:val="26"/>
        </w:rPr>
        <w:t>Ů</w:t>
      </w:r>
      <w:r w:rsidR="0023299F">
        <w:rPr>
          <w:rFonts w:ascii="Arial" w:hAnsi="Arial" w:cs="Arial"/>
          <w:caps/>
          <w:sz w:val="26"/>
          <w:szCs w:val="26"/>
        </w:rPr>
        <w:t xml:space="preserve">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6" w:name="_Toc126843144"/>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7" w:name="_Toc126843145"/>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3C931E63" w:rsidR="000A75EC" w:rsidRPr="00D64944" w:rsidRDefault="00E2691F" w:rsidP="00F85978">
            <w:pPr>
              <w:spacing w:before="240"/>
              <w:rPr>
                <w:rFonts w:ascii="Arial" w:hAnsi="Arial" w:cs="Arial"/>
                <w:bCs/>
              </w:rPr>
            </w:pPr>
            <w:r>
              <w:rPr>
                <w:rFonts w:ascii="Arial" w:hAnsi="Arial" w:cs="Arial"/>
                <w:b/>
                <w:bCs/>
              </w:rPr>
              <w:t xml:space="preserve">Název podpořené jednotky SDH obce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48FC6986" w:rsidR="000A75EC" w:rsidRPr="00AF1EE7" w:rsidRDefault="00F86A1D" w:rsidP="00D64944">
            <w:pPr>
              <w:pStyle w:val="Odstavecseseznamem"/>
              <w:spacing w:before="240"/>
              <w:ind w:left="0"/>
              <w:jc w:val="both"/>
              <w:rPr>
                <w:rFonts w:ascii="Arial" w:hAnsi="Arial" w:cs="Arial"/>
                <w:i/>
                <w:iCs/>
              </w:rPr>
            </w:pPr>
            <w:r w:rsidRPr="00AF1EE7">
              <w:rPr>
                <w:rFonts w:ascii="Arial" w:hAnsi="Arial" w:cs="Arial"/>
                <w:i/>
                <w:iCs/>
              </w:rPr>
              <w:t xml:space="preserve">Uveďte </w:t>
            </w:r>
            <w:r w:rsidR="00E2691F">
              <w:rPr>
                <w:rFonts w:ascii="Arial" w:hAnsi="Arial" w:cs="Arial"/>
                <w:i/>
                <w:iCs/>
              </w:rPr>
              <w:t xml:space="preserve">název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45C24190"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4763700" w14:textId="031EFC2E" w:rsidR="0094764C" w:rsidRPr="00C321D5" w:rsidRDefault="0094764C" w:rsidP="004F72D1">
            <w:pPr>
              <w:spacing w:before="240"/>
              <w:rPr>
                <w:rFonts w:ascii="Arial" w:hAnsi="Arial" w:cs="Arial"/>
                <w:b/>
                <w:bCs/>
              </w:rPr>
            </w:pPr>
            <w:r>
              <w:rPr>
                <w:rFonts w:ascii="Arial" w:hAnsi="Arial" w:cs="Arial"/>
                <w:b/>
                <w:bCs/>
              </w:rPr>
              <w:t>S</w:t>
            </w:r>
            <w:r w:rsidRPr="0094764C">
              <w:rPr>
                <w:rFonts w:ascii="Arial" w:hAnsi="Arial" w:cs="Arial"/>
                <w:b/>
                <w:bCs/>
              </w:rPr>
              <w:t>právní obvod obce s rozšířenou působností</w:t>
            </w:r>
            <w:r>
              <w:rPr>
                <w:rFonts w:ascii="Arial" w:hAnsi="Arial" w:cs="Arial"/>
                <w:b/>
                <w:bCs/>
              </w:rPr>
              <w:t xml:space="preserve"> </w:t>
            </w:r>
            <w:r w:rsidRPr="00C321D5">
              <w:rPr>
                <w:rFonts w:ascii="Arial" w:hAnsi="Arial" w:cs="Arial"/>
                <w:b/>
                <w:bCs/>
              </w:rPr>
              <w:t>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628C95F" w14:textId="05427971" w:rsidR="0094764C" w:rsidRPr="00AF1EE7" w:rsidRDefault="0094764C" w:rsidP="00130E37">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s</w:t>
            </w:r>
            <w:r w:rsidRPr="0094764C">
              <w:rPr>
                <w:rFonts w:ascii="Arial" w:hAnsi="Arial" w:cs="Arial"/>
                <w:i/>
                <w:iCs/>
              </w:rPr>
              <w:t>právní obvod obce s rozšířenou působností realizace projektu</w:t>
            </w:r>
            <w:r w:rsidR="00B52592">
              <w:rPr>
                <w:rFonts w:ascii="Arial" w:hAnsi="Arial" w:cs="Arial"/>
                <w:i/>
                <w:iCs/>
              </w:rPr>
              <w:t>.</w:t>
            </w:r>
            <w:r w:rsidRPr="00AF1EE7">
              <w:rPr>
                <w:rFonts w:ascii="Arial" w:hAnsi="Arial" w:cs="Arial"/>
                <w:i/>
                <w:iCs/>
              </w:rPr>
              <w:t xml:space="preserve"> </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5D47C9" w14:textId="56BD1C65" w:rsidR="0094764C" w:rsidRDefault="0094764C" w:rsidP="005A49B9">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F47B91">
        <w:trPr>
          <w:trHeight w:val="3260"/>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75F61212" w:rsidR="00AF3412" w:rsidRPr="0033260E" w:rsidRDefault="0033260E" w:rsidP="00AF3412">
            <w:pPr>
              <w:pStyle w:val="Odstavecseseznamem"/>
              <w:spacing w:before="240"/>
              <w:ind w:left="0"/>
              <w:rPr>
                <w:rFonts w:ascii="Arial" w:hAnsi="Arial" w:cs="Arial"/>
                <w:i/>
                <w:iCs/>
              </w:rPr>
            </w:pPr>
            <w:r w:rsidRPr="0033260E">
              <w:rPr>
                <w:rFonts w:ascii="Arial" w:hAnsi="Arial" w:cs="Arial"/>
                <w:i/>
                <w:iCs/>
              </w:rPr>
              <w:t>Zaškrtněte relevantní cíl/cíle pro Váš projekt a popište způsob plnění daného cíle.</w:t>
            </w:r>
          </w:p>
          <w:p w14:paraId="7BC5C912" w14:textId="77777777" w:rsidR="00AF3412" w:rsidRDefault="00AF3412" w:rsidP="00AF3412">
            <w:pPr>
              <w:pStyle w:val="Odstavecseseznamem"/>
              <w:spacing w:before="240"/>
              <w:ind w:left="0"/>
              <w:rPr>
                <w:rFonts w:ascii="Arial" w:hAnsi="Arial" w:cs="Arial"/>
              </w:rPr>
            </w:pPr>
          </w:p>
          <w:p w14:paraId="405900D0" w14:textId="73BD97C9" w:rsidR="008D0AD1" w:rsidRPr="008D0AD1" w:rsidRDefault="00B15645" w:rsidP="001D17F5">
            <w:pPr>
              <w:pStyle w:val="Odstavecseseznamem"/>
              <w:spacing w:before="240"/>
              <w:ind w:left="0"/>
              <w:jc w:val="both"/>
              <w:rPr>
                <w:rFonts w:ascii="Arial" w:hAnsi="Arial" w:cs="Arial"/>
                <w:b/>
                <w:bCs/>
              </w:rPr>
            </w:pPr>
            <w:sdt>
              <w:sdtPr>
                <w:rPr>
                  <w:rFonts w:ascii="Arial" w:hAnsi="Arial" w:cs="Arial"/>
                </w:rPr>
                <w:id w:val="-872772111"/>
                <w14:checkbox>
                  <w14:checked w14:val="0"/>
                  <w14:checkedState w14:val="2612" w14:font="MS Gothic"/>
                  <w14:uncheckedState w14:val="2610" w14:font="MS Gothic"/>
                </w14:checkbox>
              </w:sdtPr>
              <w:sdtEndPr/>
              <w:sdtContent>
                <w:r w:rsidR="00D419BC">
                  <w:rPr>
                    <w:rFonts w:ascii="MS Gothic" w:eastAsia="MS Gothic" w:hAnsi="MS Gothic" w:cs="Arial" w:hint="eastAsia"/>
                  </w:rPr>
                  <w:t>☐</w:t>
                </w:r>
              </w:sdtContent>
            </w:sdt>
            <w:r w:rsidR="00AF3412" w:rsidRPr="00235871">
              <w:rPr>
                <w:rFonts w:ascii="Arial" w:hAnsi="Arial" w:cs="Arial"/>
                <w:i/>
                <w:iCs/>
              </w:rPr>
              <w:t xml:space="preserve"> </w:t>
            </w:r>
            <w:r w:rsidR="008D0AD1" w:rsidRPr="008D0AD1">
              <w:rPr>
                <w:rFonts w:ascii="Arial" w:hAnsi="Arial" w:cs="Arial"/>
                <w:b/>
                <w:bCs/>
              </w:rPr>
              <w:t xml:space="preserve">Cílem projektu je zajištění schopnosti </w:t>
            </w:r>
            <w:r w:rsidR="00E2691F">
              <w:rPr>
                <w:rFonts w:ascii="Arial" w:hAnsi="Arial" w:cs="Arial"/>
                <w:b/>
                <w:bCs/>
              </w:rPr>
              <w:t xml:space="preserve">jednotky </w:t>
            </w:r>
            <w:r w:rsidR="008D0AD1" w:rsidRPr="008D0AD1">
              <w:rPr>
                <w:rFonts w:ascii="Arial" w:hAnsi="Arial" w:cs="Arial"/>
                <w:b/>
                <w:bCs/>
              </w:rPr>
              <w:t xml:space="preserve">sboru dobrovolných hasičů </w:t>
            </w:r>
            <w:r w:rsidR="00110313">
              <w:rPr>
                <w:rFonts w:ascii="Arial" w:hAnsi="Arial" w:cs="Arial"/>
                <w:b/>
                <w:bCs/>
              </w:rPr>
              <w:t xml:space="preserve">obce </w:t>
            </w:r>
            <w:r w:rsidR="008D0AD1" w:rsidRPr="008D0AD1">
              <w:rPr>
                <w:rFonts w:ascii="Arial" w:hAnsi="Arial" w:cs="Arial"/>
                <w:b/>
                <w:bCs/>
              </w:rPr>
              <w:t>kategorie JPO II, III a V adekvátně reagovat na mimořádné ve formě a kapacitě určené v žádosti o podporu.</w:t>
            </w:r>
          </w:p>
          <w:p w14:paraId="25C0D417" w14:textId="503CF8E2" w:rsidR="0033260E" w:rsidRDefault="0033260E" w:rsidP="00AF3412">
            <w:pPr>
              <w:pStyle w:val="Odstavecseseznamem"/>
              <w:spacing w:before="240"/>
              <w:ind w:left="0"/>
              <w:rPr>
                <w:rFonts w:ascii="Arial" w:hAnsi="Arial" w:cs="Arial"/>
                <w:i/>
                <w:iCs/>
              </w:rPr>
            </w:pPr>
            <w:r>
              <w:rPr>
                <w:rFonts w:ascii="Arial" w:hAnsi="Arial" w:cs="Arial"/>
                <w:i/>
                <w:iCs/>
              </w:rPr>
              <w:t>Popis: …</w:t>
            </w:r>
          </w:p>
          <w:p w14:paraId="4E24CBBE" w14:textId="77777777" w:rsidR="005240BB" w:rsidRDefault="005240BB" w:rsidP="00AF3412">
            <w:pPr>
              <w:pStyle w:val="Odstavecseseznamem"/>
              <w:spacing w:before="240"/>
              <w:ind w:left="0"/>
              <w:rPr>
                <w:rFonts w:ascii="Arial" w:hAnsi="Arial" w:cs="Arial"/>
              </w:rPr>
            </w:pPr>
          </w:p>
          <w:p w14:paraId="5B521D0C" w14:textId="069F8A64" w:rsidR="00F85DF9" w:rsidRPr="005F04A5" w:rsidRDefault="00F85DF9" w:rsidP="005240BB">
            <w:pPr>
              <w:pStyle w:val="Odstavecseseznamem"/>
              <w:spacing w:before="240"/>
              <w:ind w:left="0"/>
              <w:rPr>
                <w:rFonts w:ascii="Arial" w:hAnsi="Arial" w:cs="Arial"/>
              </w:rPr>
            </w:pPr>
          </w:p>
        </w:tc>
      </w:tr>
      <w:tr w:rsidR="00F85978" w:rsidRPr="00242B75" w14:paraId="7A1E6205" w14:textId="77777777" w:rsidTr="00F47B91">
        <w:trPr>
          <w:trHeight w:val="3254"/>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8DF263" w14:textId="647EAEF8" w:rsidR="008525EE" w:rsidRPr="00AA7E69" w:rsidRDefault="008525EE" w:rsidP="001D17F5">
            <w:pPr>
              <w:jc w:val="both"/>
              <w:rPr>
                <w:rFonts w:ascii="Arial" w:hAnsi="Arial" w:cs="Arial"/>
              </w:rPr>
            </w:pPr>
            <w:r w:rsidRPr="00AA7E69">
              <w:rPr>
                <w:rFonts w:ascii="Arial" w:hAnsi="Arial" w:cs="Arial"/>
              </w:rPr>
              <w:t xml:space="preserve">Obyvatelé a subjekty působící na území působnosti MAS se schválenou strategií CLLD a návštěvníci území působnosti MAS se schválenou strategií CLLD: </w:t>
            </w:r>
          </w:p>
          <w:p w14:paraId="658D782C" w14:textId="0AB069B0" w:rsidR="008525EE" w:rsidRPr="00AA7E69" w:rsidRDefault="008525EE" w:rsidP="00AA7E69">
            <w:pPr>
              <w:pStyle w:val="Odstavecseseznamem"/>
              <w:spacing w:before="240"/>
              <w:ind w:left="0"/>
              <w:jc w:val="both"/>
              <w:rPr>
                <w:rFonts w:ascii="Arial" w:hAnsi="Arial" w:cs="Arial"/>
                <w:i/>
                <w:iCs/>
              </w:rPr>
            </w:pPr>
            <w:r w:rsidRPr="00241F55">
              <w:rPr>
                <w:rFonts w:ascii="Arial" w:hAnsi="Arial" w:cs="Arial"/>
                <w:i/>
                <w:iCs/>
              </w:rPr>
              <w:t xml:space="preserve">Vyberte relevantní cílové skupiny dle textu výzvy: </w:t>
            </w:r>
          </w:p>
          <w:p w14:paraId="33239B21" w14:textId="77777777" w:rsidR="00F86A1D" w:rsidRPr="00F86A1D" w:rsidRDefault="00F86A1D" w:rsidP="00F86A1D">
            <w:pPr>
              <w:pStyle w:val="Odstavecseseznamem"/>
              <w:numPr>
                <w:ilvl w:val="0"/>
                <w:numId w:val="18"/>
              </w:numPr>
              <w:spacing w:after="0" w:line="312" w:lineRule="auto"/>
              <w:ind w:left="714" w:hanging="357"/>
              <w:contextualSpacing w:val="0"/>
              <w:jc w:val="both"/>
              <w:rPr>
                <w:rFonts w:ascii="Arial" w:hAnsi="Arial" w:cs="Arial"/>
              </w:rPr>
            </w:pPr>
            <w:r w:rsidRPr="00F86A1D">
              <w:rPr>
                <w:rFonts w:ascii="Arial" w:hAnsi="Arial" w:cs="Arial"/>
              </w:rPr>
              <w:t>občané ČR;</w:t>
            </w:r>
          </w:p>
          <w:p w14:paraId="78031C06" w14:textId="77777777" w:rsidR="00F86A1D" w:rsidRPr="00F86A1D" w:rsidRDefault="00F86A1D" w:rsidP="00F86A1D">
            <w:pPr>
              <w:pStyle w:val="Odstavecseseznamem"/>
              <w:numPr>
                <w:ilvl w:val="0"/>
                <w:numId w:val="18"/>
              </w:numPr>
              <w:spacing w:after="0" w:line="312" w:lineRule="auto"/>
              <w:ind w:left="714" w:hanging="357"/>
              <w:contextualSpacing w:val="0"/>
              <w:jc w:val="both"/>
              <w:rPr>
                <w:rFonts w:ascii="Arial" w:hAnsi="Arial" w:cs="Arial"/>
              </w:rPr>
            </w:pPr>
            <w:r w:rsidRPr="00F86A1D">
              <w:rPr>
                <w:rFonts w:ascii="Arial" w:hAnsi="Arial" w:cs="Arial"/>
              </w:rPr>
              <w:t xml:space="preserve">osoby zdržující se přechodně na území ČR; </w:t>
            </w:r>
          </w:p>
          <w:p w14:paraId="2A57069F" w14:textId="77777777" w:rsidR="00F86A1D" w:rsidRPr="00F86A1D" w:rsidRDefault="00F86A1D" w:rsidP="00F86A1D">
            <w:pPr>
              <w:pStyle w:val="Odstavecseseznamem"/>
              <w:numPr>
                <w:ilvl w:val="0"/>
                <w:numId w:val="18"/>
              </w:numPr>
              <w:spacing w:after="0" w:line="312" w:lineRule="auto"/>
              <w:ind w:left="714" w:hanging="357"/>
              <w:contextualSpacing w:val="0"/>
              <w:jc w:val="both"/>
              <w:rPr>
                <w:rFonts w:ascii="Arial" w:hAnsi="Arial" w:cs="Arial"/>
              </w:rPr>
            </w:pPr>
            <w:r w:rsidRPr="00F86A1D">
              <w:rPr>
                <w:rFonts w:ascii="Arial" w:hAnsi="Arial" w:cs="Arial"/>
              </w:rPr>
              <w:t xml:space="preserve">orgány krizového řízení obcí, krajů a organizačních složek státu; </w:t>
            </w:r>
          </w:p>
          <w:p w14:paraId="67A5BFBA" w14:textId="77777777" w:rsidR="00F86A1D" w:rsidRPr="00F86A1D" w:rsidRDefault="00F86A1D" w:rsidP="00F86A1D">
            <w:pPr>
              <w:pStyle w:val="Odstavecseseznamem"/>
              <w:numPr>
                <w:ilvl w:val="0"/>
                <w:numId w:val="18"/>
              </w:numPr>
              <w:spacing w:after="0" w:line="312" w:lineRule="auto"/>
              <w:ind w:left="714" w:hanging="357"/>
              <w:contextualSpacing w:val="0"/>
              <w:jc w:val="both"/>
              <w:rPr>
                <w:rFonts w:ascii="Arial" w:hAnsi="Arial" w:cs="Arial"/>
              </w:rPr>
            </w:pPr>
            <w:r w:rsidRPr="00F86A1D">
              <w:rPr>
                <w:rFonts w:ascii="Arial" w:hAnsi="Arial" w:cs="Arial"/>
              </w:rPr>
              <w:t>základní složky IZS.</w:t>
            </w:r>
          </w:p>
          <w:p w14:paraId="53297FF3" w14:textId="5E051A41" w:rsidR="004E015F" w:rsidRPr="00AA7E69" w:rsidRDefault="004E015F" w:rsidP="00437660">
            <w:pPr>
              <w:pStyle w:val="Odstavecseseznamem"/>
              <w:spacing w:before="240"/>
              <w:ind w:left="0"/>
              <w:jc w:val="both"/>
              <w:rPr>
                <w:rFonts w:ascii="Arial" w:hAnsi="Arial" w:cs="Arial"/>
                <w:i/>
                <w:iCs/>
              </w:rPr>
            </w:pPr>
          </w:p>
        </w:tc>
      </w:tr>
      <w:tr w:rsidR="00936212" w:rsidRPr="00242B75" w14:paraId="0DC16FAC"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8FC6BEE" w14:textId="310B3890" w:rsidR="00936212" w:rsidRPr="00936212" w:rsidRDefault="00936212">
            <w:pPr>
              <w:spacing w:after="120" w:line="312" w:lineRule="auto"/>
              <w:rPr>
                <w:rFonts w:ascii="Arial" w:hAnsi="Arial" w:cs="Arial"/>
                <w:b/>
              </w:rPr>
            </w:pPr>
            <w:r w:rsidRPr="00936212">
              <w:rPr>
                <w:rFonts w:ascii="Arial" w:hAnsi="Arial" w:cs="Arial"/>
                <w:b/>
              </w:rPr>
              <w:t xml:space="preserve">Projekt je v souladu s Koncepcí ochrany obyvatelstva do roku 2025 s výhledem do roku 2030.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C56505" w14:textId="5C33961D" w:rsidR="00936212" w:rsidRPr="00936212" w:rsidRDefault="00936212" w:rsidP="00A0024B">
            <w:pPr>
              <w:spacing w:after="120" w:line="312" w:lineRule="auto"/>
              <w:jc w:val="both"/>
              <w:rPr>
                <w:rFonts w:ascii="Arial" w:hAnsi="Arial" w:cs="Arial"/>
                <w:i/>
                <w:iCs/>
              </w:rPr>
            </w:pPr>
            <w:r w:rsidRPr="00936212">
              <w:rPr>
                <w:rFonts w:ascii="Arial" w:hAnsi="Arial" w:cs="Arial"/>
                <w:i/>
                <w:iCs/>
              </w:rPr>
              <w:t>Popište vazbu projektu na konkrétní úkoly jednotlivých strategických cílů „Koncepce ochrany obyvatelstva do 2025 s</w:t>
            </w:r>
            <w:r w:rsidR="00B15645">
              <w:rPr>
                <w:rFonts w:ascii="Arial" w:hAnsi="Arial" w:cs="Arial"/>
                <w:i/>
                <w:iCs/>
              </w:rPr>
              <w:t> </w:t>
            </w:r>
            <w:r w:rsidRPr="00936212">
              <w:rPr>
                <w:rFonts w:ascii="Arial" w:hAnsi="Arial" w:cs="Arial"/>
                <w:i/>
                <w:iCs/>
              </w:rPr>
              <w:t>výhledem do roku 2030“ (kapitola III. Strategické cíle ochrany obyvatelstva).</w:t>
            </w:r>
          </w:p>
        </w:tc>
      </w:tr>
      <w:tr w:rsidR="00936212" w:rsidRPr="00242B75" w14:paraId="04DF494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984DEFC" w14:textId="6CC7844B" w:rsidR="00936212" w:rsidRPr="00936212" w:rsidRDefault="00936212">
            <w:pPr>
              <w:spacing w:after="120" w:line="312" w:lineRule="auto"/>
              <w:rPr>
                <w:rFonts w:ascii="Arial" w:hAnsi="Arial" w:cs="Arial"/>
                <w:b/>
                <w:bCs/>
              </w:rPr>
            </w:pPr>
            <w:r>
              <w:rPr>
                <w:rFonts w:ascii="Arial" w:hAnsi="Arial" w:cs="Arial"/>
                <w:b/>
              </w:rPr>
              <w:t>Projekt je v souladu se Strategií přizpůsobení se změně klimatu v podmínkách ČR v aktuálním znění, ke dni podání Žádosti o podporu.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6B4FBF" w14:textId="44CABF5B" w:rsidR="00936212" w:rsidRPr="00A0024B" w:rsidRDefault="00936212" w:rsidP="00A0024B">
            <w:pPr>
              <w:spacing w:after="120" w:line="312" w:lineRule="auto"/>
              <w:jc w:val="both"/>
              <w:rPr>
                <w:rFonts w:ascii="Arial" w:hAnsi="Arial" w:cs="Arial"/>
                <w:i/>
                <w:iCs/>
              </w:rPr>
            </w:pPr>
            <w:r>
              <w:rPr>
                <w:rFonts w:ascii="Arial" w:hAnsi="Arial" w:cs="Arial"/>
                <w:i/>
                <w:iCs/>
              </w:rPr>
              <w:t>Popište vazbu projektu na specifický cíl 5 definovaný v</w:t>
            </w:r>
            <w:r w:rsidR="00B15645">
              <w:rPr>
                <w:rFonts w:ascii="Arial" w:hAnsi="Arial" w:cs="Arial"/>
                <w:i/>
                <w:iCs/>
              </w:rPr>
              <w:t> </w:t>
            </w:r>
            <w:r>
              <w:rPr>
                <w:rFonts w:ascii="Arial" w:hAnsi="Arial" w:cs="Arial"/>
                <w:i/>
                <w:iCs/>
              </w:rPr>
              <w:t>„Strategii přizpůsobení se změně klimatu v podmínkách ČR“ v aktuálním znění, ke dni podání Žádosti o podporu, a to v návaznosti na kapitoly 2.2 a 2.3 tohoto dokumentu.</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0795B8E" w14:textId="33FB1438" w:rsidR="00F86A1D" w:rsidRDefault="00F86A1D" w:rsidP="007964FF">
            <w:pPr>
              <w:spacing w:after="120" w:line="312" w:lineRule="auto"/>
              <w:rPr>
                <w:rFonts w:ascii="Arial" w:hAnsi="Arial" w:cs="Arial"/>
                <w:b/>
              </w:rPr>
            </w:pPr>
            <w:r w:rsidRPr="00F86A1D">
              <w:rPr>
                <w:rFonts w:ascii="Arial" w:hAnsi="Arial" w:cs="Arial"/>
                <w:b/>
              </w:rPr>
              <w:t>Projekt</w:t>
            </w:r>
            <w:r w:rsidR="00A0024B">
              <w:rPr>
                <w:rFonts w:ascii="Arial" w:hAnsi="Arial" w:cs="Arial"/>
                <w:b/>
              </w:rPr>
              <w:t> </w:t>
            </w:r>
            <w:r w:rsidRPr="00F86A1D">
              <w:rPr>
                <w:rFonts w:ascii="Arial" w:hAnsi="Arial" w:cs="Arial"/>
                <w:b/>
              </w:rPr>
              <w:t>přispívá k</w:t>
            </w:r>
            <w:r w:rsidR="00A0024B">
              <w:rPr>
                <w:rFonts w:ascii="Arial" w:hAnsi="Arial" w:cs="Arial"/>
                <w:b/>
              </w:rPr>
              <w:t xml:space="preserve"> posílení </w:t>
            </w:r>
            <w:r w:rsidR="00F11853">
              <w:rPr>
                <w:rFonts w:ascii="Arial" w:hAnsi="Arial" w:cs="Arial"/>
                <w:b/>
              </w:rPr>
              <w:t xml:space="preserve">schopnosti </w:t>
            </w:r>
            <w:r w:rsidR="00A0024B">
              <w:rPr>
                <w:rFonts w:ascii="Arial" w:hAnsi="Arial" w:cs="Arial"/>
                <w:b/>
              </w:rPr>
              <w:t xml:space="preserve">reakce </w:t>
            </w:r>
            <w:r w:rsidR="00E2691F">
              <w:rPr>
                <w:rFonts w:ascii="Arial" w:hAnsi="Arial" w:cs="Arial"/>
                <w:b/>
              </w:rPr>
              <w:t xml:space="preserve">jednotky </w:t>
            </w:r>
            <w:r w:rsidR="00A0024B">
              <w:rPr>
                <w:rFonts w:ascii="Arial" w:hAnsi="Arial" w:cs="Arial"/>
                <w:b/>
              </w:rPr>
              <w:t xml:space="preserve">sboru dobrovolných hasičů </w:t>
            </w:r>
            <w:r w:rsidR="00110313">
              <w:rPr>
                <w:rFonts w:ascii="Arial" w:hAnsi="Arial" w:cs="Arial"/>
                <w:b/>
              </w:rPr>
              <w:t xml:space="preserve">obce </w:t>
            </w:r>
            <w:r w:rsidR="00A0024B">
              <w:rPr>
                <w:rFonts w:ascii="Arial" w:hAnsi="Arial" w:cs="Arial"/>
                <w:b/>
              </w:rPr>
              <w:t>kategorie JPO II, III a V</w:t>
            </w:r>
            <w:r w:rsidR="00702DD4">
              <w:rPr>
                <w:rFonts w:ascii="Arial" w:hAnsi="Arial" w:cs="Arial"/>
                <w:b/>
              </w:rPr>
              <w:t xml:space="preserve"> na</w:t>
            </w:r>
            <w:r>
              <w:rPr>
                <w:rFonts w:ascii="Arial" w:hAnsi="Arial" w:cs="Arial"/>
                <w:b/>
              </w:rPr>
              <w:t>:</w:t>
            </w:r>
          </w:p>
          <w:p w14:paraId="179F4D2F" w14:textId="1948B26A" w:rsidR="00F86A1D" w:rsidRPr="00F86A1D" w:rsidRDefault="00A0024B" w:rsidP="00A0024B">
            <w:pPr>
              <w:pStyle w:val="Odstavecseseznamem"/>
              <w:numPr>
                <w:ilvl w:val="0"/>
                <w:numId w:val="20"/>
              </w:numPr>
              <w:spacing w:after="120" w:line="312" w:lineRule="auto"/>
              <w:rPr>
                <w:bCs/>
              </w:rPr>
            </w:pPr>
            <w:r>
              <w:rPr>
                <w:rFonts w:ascii="Arial" w:hAnsi="Arial" w:cs="Arial"/>
                <w:b/>
              </w:rPr>
              <w:t>snížení negativních jevů mimořádných událostí</w:t>
            </w:r>
          </w:p>
          <w:p w14:paraId="5D28A0FC" w14:textId="2E327814" w:rsidR="00F86A1D" w:rsidRPr="00F86A1D" w:rsidRDefault="00A0024B" w:rsidP="00A0024B">
            <w:pPr>
              <w:pStyle w:val="Odstavecseseznamem"/>
              <w:numPr>
                <w:ilvl w:val="0"/>
                <w:numId w:val="20"/>
              </w:numPr>
              <w:spacing w:after="120" w:line="312" w:lineRule="auto"/>
              <w:rPr>
                <w:bCs/>
              </w:rPr>
            </w:pPr>
            <w:r>
              <w:rPr>
                <w:rFonts w:ascii="Arial" w:hAnsi="Arial" w:cs="Arial"/>
                <w:b/>
              </w:rPr>
              <w:lastRenderedPageBreak/>
              <w:t>zvýšení kvality záchranných a likvidačních prací</w:t>
            </w:r>
          </w:p>
          <w:p w14:paraId="39FD766B" w14:textId="60F11D49" w:rsidR="00225221" w:rsidRPr="008058E1" w:rsidRDefault="00A0024B" w:rsidP="00A0024B">
            <w:pPr>
              <w:pStyle w:val="Odstavecseseznamem"/>
              <w:numPr>
                <w:ilvl w:val="0"/>
                <w:numId w:val="20"/>
              </w:numPr>
              <w:spacing w:after="120" w:line="312" w:lineRule="auto"/>
              <w:rPr>
                <w:rFonts w:ascii="Arial" w:hAnsi="Arial" w:cs="Arial"/>
                <w:b/>
                <w:bCs/>
              </w:rPr>
            </w:pPr>
            <w:r>
              <w:rPr>
                <w:rFonts w:ascii="Arial" w:hAnsi="Arial" w:cs="Arial"/>
                <w:b/>
              </w:rPr>
              <w:t>snížení časové dotace potřebné při záchranných a likvidačních prací při řešení mimořádných událostí</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2645200" w14:textId="77777777" w:rsidR="00F82747" w:rsidRDefault="009021D4" w:rsidP="00A0024B">
            <w:pPr>
              <w:spacing w:after="120" w:line="312" w:lineRule="auto"/>
              <w:jc w:val="both"/>
              <w:rPr>
                <w:rFonts w:ascii="Arial" w:hAnsi="Arial" w:cs="Arial"/>
                <w:i/>
                <w:iCs/>
              </w:rPr>
            </w:pPr>
            <w:r w:rsidRPr="00A0024B">
              <w:rPr>
                <w:rFonts w:ascii="Arial" w:hAnsi="Arial" w:cs="Arial"/>
                <w:i/>
                <w:iCs/>
              </w:rPr>
              <w:lastRenderedPageBreak/>
              <w:t>Popište</w:t>
            </w:r>
            <w:r w:rsidR="00F86A1D" w:rsidRPr="00A0024B">
              <w:rPr>
                <w:rFonts w:ascii="Arial" w:hAnsi="Arial" w:cs="Arial"/>
                <w:i/>
                <w:iCs/>
              </w:rPr>
              <w:t>, jak realizace plánovaných opatření přispěje</w:t>
            </w:r>
            <w:r w:rsidR="00F82747">
              <w:rPr>
                <w:rFonts w:ascii="Arial" w:hAnsi="Arial" w:cs="Arial"/>
                <w:i/>
                <w:iCs/>
              </w:rPr>
              <w:t>:</w:t>
            </w:r>
          </w:p>
          <w:p w14:paraId="6B2FE033" w14:textId="092C9B9F" w:rsidR="00F82747" w:rsidRDefault="00F47B91" w:rsidP="00F82747">
            <w:pPr>
              <w:pStyle w:val="Odstavecseseznamem"/>
              <w:numPr>
                <w:ilvl w:val="0"/>
                <w:numId w:val="25"/>
              </w:numPr>
              <w:spacing w:after="120" w:line="312" w:lineRule="auto"/>
              <w:jc w:val="both"/>
              <w:rPr>
                <w:rFonts w:ascii="Arial" w:hAnsi="Arial" w:cs="Arial"/>
                <w:i/>
                <w:iCs/>
              </w:rPr>
            </w:pPr>
            <w:r w:rsidRPr="0046014A">
              <w:rPr>
                <w:rFonts w:ascii="Arial" w:hAnsi="Arial" w:cs="Arial"/>
                <w:i/>
                <w:iCs/>
              </w:rPr>
              <w:t>k</w:t>
            </w:r>
            <w:r w:rsidR="00A0024B" w:rsidRPr="0046014A">
              <w:rPr>
                <w:rFonts w:ascii="Arial" w:hAnsi="Arial" w:cs="Arial"/>
                <w:i/>
                <w:iCs/>
              </w:rPr>
              <w:t>e</w:t>
            </w:r>
            <w:r w:rsidRPr="0046014A">
              <w:rPr>
                <w:rFonts w:ascii="Arial" w:hAnsi="Arial" w:cs="Arial"/>
                <w:i/>
                <w:iCs/>
              </w:rPr>
              <w:t xml:space="preserve"> </w:t>
            </w:r>
            <w:r w:rsidR="00A0024B" w:rsidRPr="0046014A">
              <w:rPr>
                <w:rFonts w:ascii="Arial" w:hAnsi="Arial" w:cs="Arial"/>
                <w:i/>
                <w:iCs/>
              </w:rPr>
              <w:t xml:space="preserve">snížení negativních jevů mimořádných událostí nebo </w:t>
            </w:r>
          </w:p>
          <w:p w14:paraId="1BAB7A65" w14:textId="77777777" w:rsidR="00F82747" w:rsidRDefault="00A0024B" w:rsidP="00F82747">
            <w:pPr>
              <w:pStyle w:val="Odstavecseseznamem"/>
              <w:numPr>
                <w:ilvl w:val="0"/>
                <w:numId w:val="25"/>
              </w:numPr>
              <w:spacing w:after="120" w:line="312" w:lineRule="auto"/>
              <w:jc w:val="both"/>
              <w:rPr>
                <w:rFonts w:ascii="Arial" w:hAnsi="Arial" w:cs="Arial"/>
                <w:i/>
                <w:iCs/>
              </w:rPr>
            </w:pPr>
            <w:r w:rsidRPr="0046014A">
              <w:rPr>
                <w:rFonts w:ascii="Arial" w:hAnsi="Arial" w:cs="Arial"/>
                <w:i/>
                <w:iCs/>
              </w:rPr>
              <w:t xml:space="preserve">zvýšení kvality záchranných a likvidačních prací nebo </w:t>
            </w:r>
          </w:p>
          <w:p w14:paraId="39757D3D" w14:textId="64C844BB" w:rsidR="00F86A1D" w:rsidRPr="0046014A" w:rsidRDefault="00A0024B" w:rsidP="0046014A">
            <w:pPr>
              <w:pStyle w:val="Odstavecseseznamem"/>
              <w:numPr>
                <w:ilvl w:val="0"/>
                <w:numId w:val="25"/>
              </w:numPr>
              <w:spacing w:after="120" w:line="312" w:lineRule="auto"/>
              <w:jc w:val="both"/>
              <w:rPr>
                <w:rFonts w:ascii="Arial" w:hAnsi="Arial" w:cs="Arial"/>
                <w:i/>
                <w:iCs/>
              </w:rPr>
            </w:pPr>
            <w:r w:rsidRPr="0046014A">
              <w:rPr>
                <w:rFonts w:ascii="Arial" w:hAnsi="Arial" w:cs="Arial"/>
                <w:i/>
                <w:iCs/>
              </w:rPr>
              <w:t>snížení časové dotace potřebné při záchranných a</w:t>
            </w:r>
            <w:r w:rsidR="00B15645">
              <w:rPr>
                <w:rFonts w:ascii="Arial" w:hAnsi="Arial" w:cs="Arial"/>
                <w:i/>
                <w:iCs/>
              </w:rPr>
              <w:t> </w:t>
            </w:r>
            <w:r w:rsidRPr="0046014A">
              <w:rPr>
                <w:rFonts w:ascii="Arial" w:hAnsi="Arial" w:cs="Arial"/>
                <w:i/>
                <w:iCs/>
              </w:rPr>
              <w:t>likvidačních prací při řešení mimořádných událostí.</w:t>
            </w:r>
          </w:p>
          <w:p w14:paraId="4BB4B180" w14:textId="6B52602E" w:rsidR="00225221" w:rsidRPr="00AF1EE7" w:rsidRDefault="00225221" w:rsidP="00D64944">
            <w:pPr>
              <w:pStyle w:val="Odstavecseseznamem"/>
              <w:spacing w:before="240"/>
              <w:ind w:left="0"/>
              <w:jc w:val="both"/>
              <w:rPr>
                <w:rFonts w:ascii="Arial" w:hAnsi="Arial" w:cs="Arial"/>
                <w:i/>
                <w:iCs/>
              </w:rPr>
            </w:pPr>
          </w:p>
        </w:tc>
      </w:tr>
      <w:tr w:rsidR="00B52592" w:rsidRPr="00242B75" w14:paraId="6B1EDB5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AA88323" w14:textId="332296A6" w:rsidR="00F47B91" w:rsidRDefault="00F86A1D" w:rsidP="00F47B91">
            <w:pPr>
              <w:spacing w:before="240"/>
              <w:rPr>
                <w:rFonts w:ascii="Arial" w:hAnsi="Arial" w:cs="Arial"/>
                <w:b/>
              </w:rPr>
            </w:pPr>
            <w:r>
              <w:rPr>
                <w:rFonts w:ascii="Arial" w:hAnsi="Arial" w:cs="Arial"/>
                <w:b/>
              </w:rPr>
              <w:t xml:space="preserve">Aktivity projektu jsou zaměřeny na </w:t>
            </w:r>
            <w:r w:rsidR="00E2691F">
              <w:rPr>
                <w:rFonts w:ascii="Arial" w:hAnsi="Arial" w:cs="Arial"/>
                <w:b/>
              </w:rPr>
              <w:t xml:space="preserve">jednotku </w:t>
            </w:r>
            <w:r w:rsidRPr="00F86A1D">
              <w:rPr>
                <w:rFonts w:ascii="Arial" w:hAnsi="Arial" w:cs="Arial"/>
                <w:b/>
              </w:rPr>
              <w:t>sbor</w:t>
            </w:r>
            <w:r w:rsidR="00E2691F">
              <w:rPr>
                <w:rFonts w:ascii="Arial" w:hAnsi="Arial" w:cs="Arial"/>
                <w:b/>
              </w:rPr>
              <w:t>u</w:t>
            </w:r>
            <w:r w:rsidRPr="00F86A1D">
              <w:rPr>
                <w:rFonts w:ascii="Arial" w:hAnsi="Arial" w:cs="Arial"/>
                <w:b/>
              </w:rPr>
              <w:t xml:space="preserve"> dobrovolných hasičů obc</w:t>
            </w:r>
            <w:r w:rsidR="00110313">
              <w:rPr>
                <w:rFonts w:ascii="Arial" w:hAnsi="Arial" w:cs="Arial"/>
                <w:b/>
              </w:rPr>
              <w:t>e</w:t>
            </w:r>
            <w:r w:rsidRPr="00F86A1D">
              <w:rPr>
                <w:rFonts w:ascii="Arial" w:hAnsi="Arial" w:cs="Arial"/>
                <w:b/>
              </w:rPr>
              <w:t xml:space="preserve"> kategorie JPO II, III a V</w:t>
            </w:r>
            <w:r w:rsidR="00F47B91">
              <w:rPr>
                <w:rFonts w:ascii="Arial" w:hAnsi="Arial" w:cs="Arial"/>
                <w:b/>
              </w:rPr>
              <w:t xml:space="preserve"> podle </w:t>
            </w:r>
            <w:r w:rsidR="00F47B91" w:rsidRPr="00F47B91">
              <w:rPr>
                <w:rFonts w:ascii="Arial" w:hAnsi="Arial" w:cs="Arial"/>
                <w:b/>
              </w:rPr>
              <w:t>§ 29 zákona č. 133/1985 Sb., o požární ochraně, ve znění pozdějších předpisů</w:t>
            </w:r>
            <w:r w:rsidR="00F47B91">
              <w:rPr>
                <w:rFonts w:ascii="Arial" w:hAnsi="Arial" w:cs="Arial"/>
                <w:b/>
              </w:rPr>
              <w:t>:</w:t>
            </w:r>
          </w:p>
          <w:p w14:paraId="27F82E0B" w14:textId="77777777" w:rsidR="00F47B91" w:rsidRDefault="00F47B91" w:rsidP="00F47B91">
            <w:pPr>
              <w:pStyle w:val="Odstavecseseznamem"/>
              <w:numPr>
                <w:ilvl w:val="0"/>
                <w:numId w:val="22"/>
              </w:numPr>
              <w:spacing w:before="240"/>
              <w:rPr>
                <w:rFonts w:ascii="Arial" w:hAnsi="Arial" w:cs="Arial"/>
                <w:b/>
              </w:rPr>
            </w:pPr>
            <w:r>
              <w:rPr>
                <w:rFonts w:ascii="Arial" w:hAnsi="Arial" w:cs="Arial"/>
                <w:b/>
              </w:rPr>
              <w:t>JPO kategorie II</w:t>
            </w:r>
          </w:p>
          <w:p w14:paraId="2A1741DA" w14:textId="77777777" w:rsidR="00F47B91" w:rsidRDefault="00F47B91" w:rsidP="00F47B91">
            <w:pPr>
              <w:pStyle w:val="Odstavecseseznamem"/>
              <w:numPr>
                <w:ilvl w:val="0"/>
                <w:numId w:val="22"/>
              </w:numPr>
              <w:spacing w:before="240"/>
              <w:rPr>
                <w:rFonts w:ascii="Arial" w:hAnsi="Arial" w:cs="Arial"/>
                <w:b/>
              </w:rPr>
            </w:pPr>
            <w:r>
              <w:rPr>
                <w:rFonts w:ascii="Arial" w:hAnsi="Arial" w:cs="Arial"/>
                <w:b/>
              </w:rPr>
              <w:t>JPO kategorie III</w:t>
            </w:r>
          </w:p>
          <w:p w14:paraId="140DB42A" w14:textId="24D36EB8" w:rsidR="00F47B91" w:rsidRPr="00F47B91" w:rsidRDefault="00F47B91" w:rsidP="00F47B91">
            <w:pPr>
              <w:pStyle w:val="Odstavecseseznamem"/>
              <w:numPr>
                <w:ilvl w:val="0"/>
                <w:numId w:val="22"/>
              </w:numPr>
              <w:spacing w:before="240"/>
              <w:rPr>
                <w:rFonts w:ascii="Arial" w:hAnsi="Arial" w:cs="Arial"/>
                <w:b/>
              </w:rPr>
            </w:pPr>
            <w:r>
              <w:rPr>
                <w:rFonts w:ascii="Arial" w:hAnsi="Arial" w:cs="Arial"/>
                <w:b/>
              </w:rPr>
              <w:t>JPO kategorie V</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CC560C8" w14:textId="3D36366E" w:rsidR="00B52592" w:rsidRPr="00AF1EE7" w:rsidRDefault="00F47B91" w:rsidP="009F2290">
            <w:pPr>
              <w:pStyle w:val="Odstavecseseznamem"/>
              <w:spacing w:before="240"/>
              <w:ind w:left="0"/>
              <w:jc w:val="both"/>
              <w:rPr>
                <w:rFonts w:ascii="Arial" w:hAnsi="Arial" w:cs="Arial"/>
                <w:i/>
                <w:iCs/>
              </w:rPr>
            </w:pPr>
            <w:r>
              <w:rPr>
                <w:rFonts w:ascii="Arial" w:hAnsi="Arial" w:cs="Arial"/>
                <w:i/>
                <w:iCs/>
              </w:rPr>
              <w:t xml:space="preserve">Uveďte, na kterou z uvedených </w:t>
            </w:r>
            <w:r w:rsidR="00110313">
              <w:rPr>
                <w:rFonts w:ascii="Arial" w:hAnsi="Arial" w:cs="Arial"/>
                <w:i/>
                <w:iCs/>
              </w:rPr>
              <w:t xml:space="preserve">kategorií </w:t>
            </w:r>
            <w:r w:rsidR="00E2691F">
              <w:rPr>
                <w:rFonts w:ascii="Arial" w:hAnsi="Arial" w:cs="Arial"/>
                <w:i/>
                <w:iCs/>
              </w:rPr>
              <w:t xml:space="preserve">jednotek </w:t>
            </w:r>
            <w:r>
              <w:rPr>
                <w:rFonts w:ascii="Arial" w:hAnsi="Arial" w:cs="Arial"/>
                <w:i/>
                <w:iCs/>
              </w:rPr>
              <w:t>sboru dobrovolných hasičů obcí jsou projektem realizované aktivity zaměřeny.</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8" w:name="_Toc126843146"/>
      <w:r w:rsidRPr="00A13B54">
        <w:rPr>
          <w:rFonts w:ascii="Arial" w:hAnsi="Arial" w:cs="Arial"/>
          <w:caps/>
          <w:sz w:val="26"/>
          <w:szCs w:val="26"/>
        </w:rPr>
        <w:t>Podrobný popis projektu</w:t>
      </w:r>
      <w:bookmarkEnd w:id="8"/>
    </w:p>
    <w:p w14:paraId="75B34DF4" w14:textId="20104FC8" w:rsidR="004C3B5E" w:rsidRPr="00C321D5" w:rsidRDefault="004C3B5E" w:rsidP="001B6A6A">
      <w:pPr>
        <w:pStyle w:val="Nadpis1"/>
        <w:numPr>
          <w:ilvl w:val="1"/>
          <w:numId w:val="12"/>
        </w:numPr>
        <w:jc w:val="both"/>
        <w:rPr>
          <w:rFonts w:ascii="Arial" w:hAnsi="Arial" w:cs="Arial"/>
          <w:caps/>
          <w:sz w:val="22"/>
          <w:szCs w:val="22"/>
        </w:rPr>
      </w:pPr>
      <w:bookmarkStart w:id="9" w:name="_Toc66785512"/>
      <w:bookmarkStart w:id="10" w:name="_Toc126843147"/>
      <w:r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7AC2735C" w14:textId="780A4180" w:rsidR="004C3B5E"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w:t>
      </w:r>
      <w:r w:rsidR="009A2ECF">
        <w:rPr>
          <w:rFonts w:ascii="Arial" w:hAnsi="Arial" w:cs="Arial"/>
        </w:rPr>
        <w:t> </w:t>
      </w:r>
      <w:r w:rsidR="004C3B5E" w:rsidRPr="00C321D5">
        <w:rPr>
          <w:rFonts w:ascii="Arial" w:hAnsi="Arial" w:cs="Arial"/>
        </w:rPr>
        <w:t>nedostatky</w:t>
      </w:r>
      <w:r w:rsidR="00937244" w:rsidRPr="00C321D5">
        <w:rPr>
          <w:rFonts w:ascii="Arial" w:hAnsi="Arial" w:cs="Arial"/>
        </w:rPr>
        <w:t>, které má projekt řešit</w:t>
      </w:r>
      <w:r w:rsidR="004C3B5E" w:rsidRPr="00C321D5">
        <w:rPr>
          <w:rFonts w:ascii="Arial" w:hAnsi="Arial" w:cs="Arial"/>
        </w:rPr>
        <w:t>.</w:t>
      </w:r>
    </w:p>
    <w:p w14:paraId="3F8D96F6" w14:textId="77777777" w:rsidR="00F47B91" w:rsidRDefault="00F47B91" w:rsidP="00F47B91">
      <w:pPr>
        <w:pStyle w:val="Nadpis1"/>
        <w:numPr>
          <w:ilvl w:val="1"/>
          <w:numId w:val="12"/>
        </w:numPr>
        <w:spacing w:line="240" w:lineRule="auto"/>
        <w:rPr>
          <w:rFonts w:ascii="Arial" w:hAnsi="Arial" w:cs="Arial"/>
          <w:sz w:val="22"/>
          <w:szCs w:val="22"/>
        </w:rPr>
      </w:pPr>
      <w:bookmarkStart w:id="11" w:name="_Toc126843148"/>
      <w:r w:rsidRPr="001128E5">
        <w:rPr>
          <w:rFonts w:ascii="Arial" w:hAnsi="Arial" w:cs="Arial"/>
          <w:sz w:val="22"/>
          <w:szCs w:val="22"/>
        </w:rPr>
        <w:t>P</w:t>
      </w:r>
      <w:r>
        <w:rPr>
          <w:rFonts w:ascii="Arial" w:hAnsi="Arial" w:cs="Arial"/>
          <w:sz w:val="22"/>
          <w:szCs w:val="22"/>
        </w:rPr>
        <w:t>OPIS JEDNOTLIVÝCH ČÁSTÍ PROJEKTU</w:t>
      </w:r>
      <w:bookmarkEnd w:id="11"/>
    </w:p>
    <w:p w14:paraId="35E54158" w14:textId="77777777" w:rsidR="00F47B91" w:rsidRPr="00575F57" w:rsidRDefault="00F47B91" w:rsidP="00F47B91">
      <w:pPr>
        <w:spacing w:after="0" w:line="240" w:lineRule="auto"/>
      </w:pPr>
    </w:p>
    <w:p w14:paraId="45C4EC50" w14:textId="4D77C716" w:rsidR="00F47B91" w:rsidRDefault="00F47B91" w:rsidP="00F47B91">
      <w:pPr>
        <w:pStyle w:val="Odstavecseseznamem"/>
        <w:numPr>
          <w:ilvl w:val="0"/>
          <w:numId w:val="5"/>
        </w:numPr>
        <w:spacing w:before="120" w:after="120"/>
        <w:ind w:left="714" w:hanging="357"/>
        <w:contextualSpacing w:val="0"/>
        <w:jc w:val="both"/>
        <w:rPr>
          <w:rFonts w:ascii="Arial" w:hAnsi="Arial" w:cs="Arial"/>
        </w:rPr>
      </w:pPr>
      <w:r>
        <w:rPr>
          <w:rFonts w:ascii="Arial" w:hAnsi="Arial" w:cs="Arial"/>
        </w:rPr>
        <w:t xml:space="preserve">Vyberte a popište </w:t>
      </w:r>
      <w:r w:rsidR="009A2ECF">
        <w:rPr>
          <w:rFonts w:ascii="Arial" w:hAnsi="Arial" w:cs="Arial"/>
        </w:rPr>
        <w:t>pod</w:t>
      </w:r>
      <w:r w:rsidRPr="005D5487">
        <w:rPr>
          <w:rFonts w:ascii="Arial" w:hAnsi="Arial" w:cs="Arial"/>
        </w:rPr>
        <w:t>aktivity</w:t>
      </w:r>
      <w:r>
        <w:rPr>
          <w:rFonts w:ascii="Arial" w:hAnsi="Arial" w:cs="Arial"/>
        </w:rPr>
        <w:t xml:space="preserve"> a opatření</w:t>
      </w:r>
      <w:r w:rsidRPr="005D5487">
        <w:rPr>
          <w:rFonts w:ascii="Arial" w:hAnsi="Arial" w:cs="Arial"/>
        </w:rPr>
        <w:t>, kt</w:t>
      </w:r>
      <w:r>
        <w:rPr>
          <w:rFonts w:ascii="Arial" w:hAnsi="Arial" w:cs="Arial"/>
        </w:rPr>
        <w:t>eré jsou projektem realizovány.</w:t>
      </w:r>
      <w:r w:rsidRPr="00CC0D57">
        <w:rPr>
          <w:rFonts w:ascii="Arial" w:hAnsi="Arial" w:cs="Arial"/>
        </w:rPr>
        <w:t xml:space="preserve"> </w:t>
      </w:r>
      <w:r>
        <w:rPr>
          <w:rFonts w:ascii="Arial" w:hAnsi="Arial" w:cs="Arial"/>
        </w:rPr>
        <w:t xml:space="preserve">Výběr </w:t>
      </w:r>
      <w:r w:rsidR="009A2ECF">
        <w:rPr>
          <w:rFonts w:ascii="Arial" w:hAnsi="Arial" w:cs="Arial"/>
        </w:rPr>
        <w:t>pod</w:t>
      </w:r>
      <w:r>
        <w:rPr>
          <w:rFonts w:ascii="Arial" w:hAnsi="Arial" w:cs="Arial"/>
        </w:rPr>
        <w:t>aktivit proveďte tak, aby odpovídal informacím uvedeným v popisu cílů projektu.</w:t>
      </w:r>
    </w:p>
    <w:p w14:paraId="6AD7A2B3" w14:textId="6D89A37D" w:rsidR="00F47B91" w:rsidRDefault="00F47B91" w:rsidP="00B7557F">
      <w:pPr>
        <w:spacing w:before="120"/>
        <w:jc w:val="both"/>
        <w:rPr>
          <w:rFonts w:ascii="Arial" w:hAnsi="Arial" w:cs="Arial"/>
        </w:rPr>
      </w:pPr>
    </w:p>
    <w:tbl>
      <w:tblPr>
        <w:tblStyle w:val="Mkatabulky1"/>
        <w:tblW w:w="0" w:type="auto"/>
        <w:tblInd w:w="-147" w:type="dxa"/>
        <w:tblLook w:val="04A0" w:firstRow="1" w:lastRow="0" w:firstColumn="1" w:lastColumn="0" w:noHBand="0" w:noVBand="1"/>
      </w:tblPr>
      <w:tblGrid>
        <w:gridCol w:w="7513"/>
        <w:gridCol w:w="1696"/>
      </w:tblGrid>
      <w:tr w:rsidR="00F47B91" w:rsidRPr="00CC0D57" w14:paraId="6021D65C" w14:textId="77777777" w:rsidTr="00A24CAA">
        <w:trPr>
          <w:trHeight w:val="794"/>
        </w:trPr>
        <w:tc>
          <w:tcPr>
            <w:tcW w:w="9209" w:type="dxa"/>
            <w:gridSpan w:val="2"/>
            <w:shd w:val="clear" w:color="auto" w:fill="C0D7F1" w:themeFill="text2" w:themeFillTint="33"/>
            <w:vAlign w:val="center"/>
          </w:tcPr>
          <w:p w14:paraId="5332D4FD" w14:textId="5DE45188" w:rsidR="00F47B91" w:rsidRPr="00CC0D57" w:rsidRDefault="00F47B91" w:rsidP="00A24CAA">
            <w:pPr>
              <w:spacing w:before="120" w:after="120" w:line="271" w:lineRule="auto"/>
              <w:rPr>
                <w:rFonts w:ascii="Arial" w:hAnsi="Arial" w:cs="Arial"/>
                <w:b/>
              </w:rPr>
            </w:pPr>
            <w:r>
              <w:rPr>
                <w:rFonts w:ascii="Arial" w:hAnsi="Arial" w:cs="Arial"/>
                <w:b/>
              </w:rPr>
              <w:t xml:space="preserve">Aktivita: </w:t>
            </w:r>
            <w:r w:rsidRPr="00F47B91">
              <w:rPr>
                <w:rFonts w:ascii="Arial" w:hAnsi="Arial" w:cs="Arial"/>
                <w:b/>
              </w:rPr>
              <w:t>Podpora jednotek sboru dobrovolných hasičů kategorie jednotek požární ochrany II, III a V</w:t>
            </w:r>
          </w:p>
        </w:tc>
      </w:tr>
      <w:tr w:rsidR="00F47B91" w:rsidRPr="00CC0D57" w14:paraId="764A8828" w14:textId="77777777" w:rsidTr="00A24CAA">
        <w:trPr>
          <w:trHeight w:val="1304"/>
        </w:trPr>
        <w:tc>
          <w:tcPr>
            <w:tcW w:w="7513" w:type="dxa"/>
            <w:shd w:val="clear" w:color="auto" w:fill="D9D9D9" w:themeFill="background1" w:themeFillShade="D9"/>
            <w:vAlign w:val="center"/>
          </w:tcPr>
          <w:p w14:paraId="55B7D882" w14:textId="751C6FFC" w:rsidR="00F47B91" w:rsidRPr="00CC0D57" w:rsidRDefault="009A2ECF" w:rsidP="00A0024B">
            <w:pPr>
              <w:spacing w:before="120" w:after="120" w:line="271" w:lineRule="auto"/>
              <w:contextualSpacing/>
              <w:jc w:val="both"/>
              <w:rPr>
                <w:rFonts w:ascii="Arial" w:hAnsi="Arial" w:cs="Arial"/>
              </w:rPr>
            </w:pPr>
            <w:r>
              <w:rPr>
                <w:rFonts w:ascii="Arial" w:hAnsi="Arial" w:cs="Arial"/>
              </w:rPr>
              <w:t xml:space="preserve">PODAKTIVITA </w:t>
            </w:r>
            <w:r w:rsidR="00587603">
              <w:rPr>
                <w:rFonts w:ascii="Arial" w:hAnsi="Arial" w:cs="Arial"/>
              </w:rPr>
              <w:t>A</w:t>
            </w:r>
            <w:r w:rsidR="00F47B91">
              <w:rPr>
                <w:rFonts w:ascii="Arial" w:hAnsi="Arial" w:cs="Arial"/>
              </w:rPr>
              <w:t xml:space="preserve">. </w:t>
            </w:r>
            <w:r w:rsidR="00E2691F" w:rsidRPr="00E2691F">
              <w:rPr>
                <w:rFonts w:ascii="Arial" w:hAnsi="Arial" w:cs="Arial"/>
              </w:rPr>
              <w:t xml:space="preserve">Výstavba a rekonstrukce požárních zbrojnic </w:t>
            </w:r>
          </w:p>
        </w:tc>
        <w:tc>
          <w:tcPr>
            <w:tcW w:w="1696" w:type="dxa"/>
            <w:shd w:val="clear" w:color="auto" w:fill="auto"/>
            <w:vAlign w:val="center"/>
          </w:tcPr>
          <w:p w14:paraId="08F9E81E" w14:textId="77777777" w:rsidR="00F47B91" w:rsidRPr="00CC0D57" w:rsidRDefault="00F47B91" w:rsidP="00A24CAA">
            <w:pPr>
              <w:spacing w:before="120" w:after="120" w:line="271" w:lineRule="auto"/>
              <w:contextualSpacing/>
              <w:jc w:val="center"/>
              <w:rPr>
                <w:rFonts w:ascii="Arial" w:hAnsi="Arial" w:cs="Arial"/>
                <w:i/>
              </w:rPr>
            </w:pPr>
            <w:r w:rsidRPr="00CC0D57">
              <w:rPr>
                <w:rFonts w:ascii="Arial" w:hAnsi="Arial" w:cs="Arial"/>
                <w:i/>
              </w:rPr>
              <w:t>Ano / ne</w:t>
            </w:r>
          </w:p>
        </w:tc>
      </w:tr>
      <w:tr w:rsidR="00F47B91" w:rsidRPr="00CC0D57" w14:paraId="22E39E48" w14:textId="77777777" w:rsidTr="00A24CAA">
        <w:trPr>
          <w:trHeight w:val="794"/>
        </w:trPr>
        <w:tc>
          <w:tcPr>
            <w:tcW w:w="9209" w:type="dxa"/>
            <w:gridSpan w:val="2"/>
            <w:shd w:val="clear" w:color="auto" w:fill="auto"/>
            <w:vAlign w:val="center"/>
          </w:tcPr>
          <w:p w14:paraId="24566EC1" w14:textId="15B9C89C" w:rsidR="00F47B91" w:rsidRPr="00CC0D57" w:rsidRDefault="00F47B91" w:rsidP="00B15645">
            <w:pPr>
              <w:spacing w:before="120" w:after="120" w:line="271" w:lineRule="auto"/>
              <w:contextualSpacing/>
              <w:jc w:val="both"/>
              <w:rPr>
                <w:rFonts w:ascii="Arial" w:hAnsi="Arial" w:cs="Arial"/>
                <w:i/>
              </w:rPr>
            </w:pPr>
            <w:r>
              <w:rPr>
                <w:rFonts w:ascii="Arial" w:hAnsi="Arial" w:cs="Arial"/>
                <w:i/>
              </w:rPr>
              <w:lastRenderedPageBreak/>
              <w:t>Pokud je projektem opatření realizováno, uveďte p</w:t>
            </w:r>
            <w:r w:rsidRPr="00CC0D57">
              <w:rPr>
                <w:rFonts w:ascii="Arial" w:hAnsi="Arial" w:cs="Arial"/>
                <w:i/>
              </w:rPr>
              <w:t>opis realizace včetně technického a</w:t>
            </w:r>
            <w:r w:rsidR="00B15645">
              <w:rPr>
                <w:rFonts w:ascii="Arial" w:hAnsi="Arial" w:cs="Arial"/>
                <w:i/>
              </w:rPr>
              <w:t> </w:t>
            </w:r>
            <w:r w:rsidRPr="00CC0D57">
              <w:rPr>
                <w:rFonts w:ascii="Arial" w:hAnsi="Arial" w:cs="Arial"/>
                <w:i/>
              </w:rPr>
              <w:t>technologického řešení</w:t>
            </w:r>
            <w:r>
              <w:rPr>
                <w:rFonts w:ascii="Arial" w:hAnsi="Arial" w:cs="Arial"/>
                <w:i/>
              </w:rPr>
              <w:t>.</w:t>
            </w:r>
          </w:p>
        </w:tc>
      </w:tr>
      <w:tr w:rsidR="00F47B91" w:rsidRPr="00CC0D57" w14:paraId="2F867712" w14:textId="77777777" w:rsidTr="00A24CAA">
        <w:trPr>
          <w:trHeight w:val="1304"/>
        </w:trPr>
        <w:tc>
          <w:tcPr>
            <w:tcW w:w="7513" w:type="dxa"/>
            <w:shd w:val="clear" w:color="auto" w:fill="D9D9D9" w:themeFill="background1" w:themeFillShade="D9"/>
            <w:vAlign w:val="center"/>
          </w:tcPr>
          <w:p w14:paraId="113C0487" w14:textId="23502F89" w:rsidR="00F47B91" w:rsidRPr="00CC0D57" w:rsidRDefault="009A2ECF" w:rsidP="00A0024B">
            <w:pPr>
              <w:spacing w:before="120" w:after="120" w:line="271" w:lineRule="auto"/>
              <w:contextualSpacing/>
              <w:jc w:val="both"/>
              <w:rPr>
                <w:rFonts w:ascii="Arial" w:hAnsi="Arial" w:cs="Arial"/>
              </w:rPr>
            </w:pPr>
            <w:r>
              <w:rPr>
                <w:rFonts w:ascii="Arial" w:hAnsi="Arial" w:cs="Arial"/>
              </w:rPr>
              <w:t xml:space="preserve">PODAKTIVITA </w:t>
            </w:r>
            <w:r w:rsidR="00587603">
              <w:rPr>
                <w:rFonts w:ascii="Arial" w:hAnsi="Arial" w:cs="Arial"/>
              </w:rPr>
              <w:t>B</w:t>
            </w:r>
            <w:r w:rsidR="00F47B91">
              <w:rPr>
                <w:rFonts w:ascii="Arial" w:hAnsi="Arial" w:cs="Arial"/>
              </w:rPr>
              <w:t xml:space="preserve">. </w:t>
            </w:r>
            <w:r w:rsidR="00A0024B">
              <w:rPr>
                <w:rFonts w:ascii="Arial" w:hAnsi="Arial" w:cs="Arial"/>
              </w:rPr>
              <w:t>P</w:t>
            </w:r>
            <w:r w:rsidR="00A0024B" w:rsidRPr="00A0024B">
              <w:rPr>
                <w:rFonts w:ascii="Arial" w:hAnsi="Arial" w:cs="Arial"/>
              </w:rPr>
              <w:t xml:space="preserve">ořízení </w:t>
            </w:r>
            <w:r w:rsidR="000C4C71">
              <w:rPr>
                <w:rFonts w:ascii="Arial" w:hAnsi="Arial" w:cs="Arial"/>
              </w:rPr>
              <w:t>požární techniky, věcných prostředků</w:t>
            </w:r>
            <w:r w:rsidR="00E2691F">
              <w:rPr>
                <w:rFonts w:ascii="Arial" w:hAnsi="Arial" w:cs="Arial"/>
              </w:rPr>
              <w:t xml:space="preserve"> </w:t>
            </w:r>
            <w:r w:rsidR="00A0024B" w:rsidRPr="00A0024B">
              <w:rPr>
                <w:rFonts w:ascii="Arial" w:hAnsi="Arial" w:cs="Arial"/>
              </w:rPr>
              <w:t xml:space="preserve">požární ochrany </w:t>
            </w:r>
          </w:p>
        </w:tc>
        <w:tc>
          <w:tcPr>
            <w:tcW w:w="1696" w:type="dxa"/>
            <w:shd w:val="clear" w:color="auto" w:fill="auto"/>
            <w:vAlign w:val="center"/>
          </w:tcPr>
          <w:p w14:paraId="468676C0" w14:textId="77777777" w:rsidR="00F47B91" w:rsidRPr="00CC0D57" w:rsidRDefault="00F47B91" w:rsidP="00A24CAA">
            <w:pPr>
              <w:spacing w:before="120" w:after="120" w:line="271" w:lineRule="auto"/>
              <w:contextualSpacing/>
              <w:jc w:val="center"/>
              <w:rPr>
                <w:rFonts w:ascii="Arial" w:hAnsi="Arial" w:cs="Arial"/>
              </w:rPr>
            </w:pPr>
            <w:r w:rsidRPr="00CC0D57">
              <w:rPr>
                <w:rFonts w:ascii="Arial" w:hAnsi="Arial" w:cs="Arial"/>
                <w:i/>
              </w:rPr>
              <w:t>Ano / ne</w:t>
            </w:r>
          </w:p>
        </w:tc>
      </w:tr>
      <w:tr w:rsidR="00F47B91" w:rsidRPr="00CC0D57" w14:paraId="1DE0A6F2" w14:textId="77777777" w:rsidTr="00A24CAA">
        <w:trPr>
          <w:trHeight w:val="794"/>
        </w:trPr>
        <w:tc>
          <w:tcPr>
            <w:tcW w:w="9209" w:type="dxa"/>
            <w:gridSpan w:val="2"/>
            <w:shd w:val="clear" w:color="auto" w:fill="auto"/>
            <w:vAlign w:val="center"/>
          </w:tcPr>
          <w:p w14:paraId="5492C6C7" w14:textId="418F10C5" w:rsidR="00F47B91" w:rsidRPr="00CC0D57" w:rsidRDefault="00F47B91" w:rsidP="00B15645">
            <w:pPr>
              <w:spacing w:before="120" w:after="120" w:line="271" w:lineRule="auto"/>
              <w:contextualSpacing/>
              <w:jc w:val="both"/>
              <w:rPr>
                <w:rFonts w:ascii="Arial" w:hAnsi="Arial" w:cs="Arial"/>
                <w:i/>
              </w:rPr>
            </w:pPr>
            <w:r>
              <w:rPr>
                <w:rFonts w:ascii="Arial" w:hAnsi="Arial" w:cs="Arial"/>
                <w:i/>
              </w:rPr>
              <w:t>Pokud je projektem opatření realizováno, uveďte p</w:t>
            </w:r>
            <w:r w:rsidRPr="00CC0D57">
              <w:rPr>
                <w:rFonts w:ascii="Arial" w:hAnsi="Arial" w:cs="Arial"/>
                <w:i/>
              </w:rPr>
              <w:t>opis realizace včetně technického a</w:t>
            </w:r>
            <w:r w:rsidR="00B15645">
              <w:rPr>
                <w:rFonts w:ascii="Arial" w:hAnsi="Arial" w:cs="Arial"/>
                <w:i/>
              </w:rPr>
              <w:t> </w:t>
            </w:r>
            <w:r w:rsidRPr="00CC0D57">
              <w:rPr>
                <w:rFonts w:ascii="Arial" w:hAnsi="Arial" w:cs="Arial"/>
                <w:i/>
              </w:rPr>
              <w:t>technologického řešení</w:t>
            </w:r>
            <w:r>
              <w:rPr>
                <w:rFonts w:ascii="Arial" w:hAnsi="Arial" w:cs="Arial"/>
                <w:i/>
              </w:rPr>
              <w:t>.</w:t>
            </w:r>
          </w:p>
        </w:tc>
      </w:tr>
      <w:tr w:rsidR="00F47B91" w:rsidRPr="00CC0D57" w14:paraId="39FA60F0" w14:textId="77777777" w:rsidTr="00A24CAA">
        <w:trPr>
          <w:trHeight w:val="1304"/>
        </w:trPr>
        <w:tc>
          <w:tcPr>
            <w:tcW w:w="7513" w:type="dxa"/>
            <w:shd w:val="clear" w:color="auto" w:fill="D9D9D9" w:themeFill="background1" w:themeFillShade="D9"/>
            <w:vAlign w:val="center"/>
          </w:tcPr>
          <w:p w14:paraId="4E7165E8" w14:textId="643C056B" w:rsidR="00F47B91" w:rsidRPr="00CC0D57" w:rsidRDefault="009A2ECF" w:rsidP="00A24CAA">
            <w:pPr>
              <w:spacing w:before="120" w:after="120" w:line="271" w:lineRule="auto"/>
              <w:contextualSpacing/>
              <w:rPr>
                <w:rFonts w:ascii="Arial" w:hAnsi="Arial" w:cs="Arial"/>
              </w:rPr>
            </w:pPr>
            <w:r>
              <w:rPr>
                <w:rFonts w:ascii="Arial" w:hAnsi="Arial" w:cs="Arial"/>
              </w:rPr>
              <w:t xml:space="preserve">PODAKTIVITA </w:t>
            </w:r>
            <w:r w:rsidR="00587603">
              <w:rPr>
                <w:rFonts w:ascii="Arial" w:hAnsi="Arial" w:cs="Arial"/>
              </w:rPr>
              <w:t>C</w:t>
            </w:r>
            <w:r w:rsidR="00F47B91">
              <w:rPr>
                <w:rFonts w:ascii="Arial" w:hAnsi="Arial" w:cs="Arial"/>
              </w:rPr>
              <w:t xml:space="preserve">. </w:t>
            </w:r>
            <w:r w:rsidR="00A0024B">
              <w:rPr>
                <w:rFonts w:ascii="Arial" w:hAnsi="Arial" w:cs="Arial"/>
              </w:rPr>
              <w:t>V</w:t>
            </w:r>
            <w:r w:rsidR="00A0024B" w:rsidRPr="00A0024B">
              <w:rPr>
                <w:rFonts w:ascii="Arial" w:hAnsi="Arial" w:cs="Arial"/>
              </w:rPr>
              <w:t>ybudování a revitalizace umělých vodních požárních nádrží v obcích</w:t>
            </w:r>
          </w:p>
        </w:tc>
        <w:tc>
          <w:tcPr>
            <w:tcW w:w="1696" w:type="dxa"/>
            <w:shd w:val="clear" w:color="auto" w:fill="auto"/>
            <w:vAlign w:val="center"/>
          </w:tcPr>
          <w:p w14:paraId="6F5F66DF" w14:textId="77777777" w:rsidR="00F47B91" w:rsidRPr="00CC0D57" w:rsidRDefault="00F47B91" w:rsidP="00A24CAA">
            <w:pPr>
              <w:spacing w:before="120" w:after="120" w:line="271" w:lineRule="auto"/>
              <w:contextualSpacing/>
              <w:jc w:val="center"/>
              <w:rPr>
                <w:rFonts w:ascii="Arial" w:hAnsi="Arial" w:cs="Arial"/>
              </w:rPr>
            </w:pPr>
            <w:r w:rsidRPr="00CC0D57">
              <w:rPr>
                <w:rFonts w:ascii="Arial" w:hAnsi="Arial" w:cs="Arial"/>
                <w:i/>
              </w:rPr>
              <w:t>Ano / ne</w:t>
            </w:r>
          </w:p>
        </w:tc>
      </w:tr>
      <w:tr w:rsidR="00F47B91" w:rsidRPr="00CC0D57" w14:paraId="38E92F5B" w14:textId="77777777" w:rsidTr="00A24CAA">
        <w:trPr>
          <w:trHeight w:val="794"/>
        </w:trPr>
        <w:tc>
          <w:tcPr>
            <w:tcW w:w="9209" w:type="dxa"/>
            <w:gridSpan w:val="2"/>
            <w:shd w:val="clear" w:color="auto" w:fill="auto"/>
            <w:vAlign w:val="center"/>
          </w:tcPr>
          <w:p w14:paraId="5565AEA1" w14:textId="4C1A7650" w:rsidR="00F47B91" w:rsidRPr="00CC0D57" w:rsidRDefault="00F47B91" w:rsidP="00B15645">
            <w:pPr>
              <w:spacing w:before="120" w:after="120" w:line="271" w:lineRule="auto"/>
              <w:contextualSpacing/>
              <w:jc w:val="both"/>
              <w:rPr>
                <w:rFonts w:ascii="Arial" w:hAnsi="Arial" w:cs="Arial"/>
                <w:i/>
              </w:rPr>
            </w:pPr>
            <w:r>
              <w:rPr>
                <w:rFonts w:ascii="Arial" w:hAnsi="Arial" w:cs="Arial"/>
                <w:i/>
              </w:rPr>
              <w:t>Pokud je projektem opatření realizováno, uveďte p</w:t>
            </w:r>
            <w:r w:rsidRPr="00CC0D57">
              <w:rPr>
                <w:rFonts w:ascii="Arial" w:hAnsi="Arial" w:cs="Arial"/>
                <w:i/>
              </w:rPr>
              <w:t>opis realizace včetně technického a</w:t>
            </w:r>
            <w:r w:rsidR="00B15645">
              <w:rPr>
                <w:rFonts w:ascii="Arial" w:hAnsi="Arial" w:cs="Arial"/>
                <w:i/>
              </w:rPr>
              <w:t> </w:t>
            </w:r>
            <w:r w:rsidRPr="00CC0D57">
              <w:rPr>
                <w:rFonts w:ascii="Arial" w:hAnsi="Arial" w:cs="Arial"/>
                <w:i/>
              </w:rPr>
              <w:t>technologického řešení</w:t>
            </w:r>
            <w:r>
              <w:rPr>
                <w:rFonts w:ascii="Arial" w:hAnsi="Arial" w:cs="Arial"/>
                <w:i/>
              </w:rPr>
              <w:t>.</w:t>
            </w:r>
          </w:p>
        </w:tc>
      </w:tr>
    </w:tbl>
    <w:p w14:paraId="5D01508A" w14:textId="69DBB98B" w:rsidR="0092746A" w:rsidRDefault="0092746A" w:rsidP="0092746A">
      <w:pPr>
        <w:pStyle w:val="Odstavecseseznamem"/>
        <w:spacing w:before="240"/>
        <w:jc w:val="both"/>
        <w:rPr>
          <w:rFonts w:ascii="Arial" w:hAnsi="Arial" w:cs="Arial"/>
        </w:rPr>
      </w:pPr>
    </w:p>
    <w:p w14:paraId="7498B78C" w14:textId="77777777" w:rsidR="0092746A" w:rsidRDefault="0092746A" w:rsidP="0092746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Pr>
          <w:rFonts w:ascii="Arial" w:hAnsi="Arial" w:cs="Arial"/>
        </w:rPr>
        <w:t>.</w:t>
      </w:r>
      <w:r w:rsidRPr="00575F57">
        <w:rPr>
          <w:rFonts w:ascii="Arial" w:hAnsi="Arial" w:cs="Arial"/>
        </w:rPr>
        <w:t xml:space="preserve"> </w:t>
      </w:r>
    </w:p>
    <w:p w14:paraId="0FD74D85" w14:textId="5FB27A0E" w:rsidR="0092746A" w:rsidRPr="0092746A" w:rsidRDefault="0092746A" w:rsidP="005229FD">
      <w:pPr>
        <w:pStyle w:val="Odstavecseseznamem"/>
        <w:numPr>
          <w:ilvl w:val="0"/>
          <w:numId w:val="5"/>
        </w:numPr>
        <w:spacing w:before="240"/>
        <w:jc w:val="both"/>
        <w:rPr>
          <w:rFonts w:ascii="Arial" w:hAnsi="Arial" w:cs="Arial"/>
        </w:rPr>
      </w:pPr>
      <w:r w:rsidRPr="0092746A">
        <w:rPr>
          <w:rFonts w:ascii="Arial" w:hAnsi="Arial" w:cs="Arial"/>
        </w:rPr>
        <w:t>Uveďte, zda v rámci projektu budou realizovány úpravy vedoucí ke vzniku energetických úspor, které je žadatel schopen exaktně vykázat</w:t>
      </w:r>
    </w:p>
    <w:p w14:paraId="797696EA" w14:textId="77777777" w:rsidR="00F47B91" w:rsidRPr="00A0024B" w:rsidRDefault="00F47B91" w:rsidP="00A0024B">
      <w:pPr>
        <w:pStyle w:val="Nadpis1"/>
        <w:numPr>
          <w:ilvl w:val="1"/>
          <w:numId w:val="12"/>
        </w:numPr>
        <w:spacing w:line="240" w:lineRule="auto"/>
        <w:rPr>
          <w:rFonts w:ascii="Arial" w:hAnsi="Arial" w:cs="Arial"/>
          <w:sz w:val="22"/>
          <w:szCs w:val="22"/>
        </w:rPr>
      </w:pPr>
      <w:bookmarkStart w:id="12" w:name="_Toc114126489"/>
      <w:r w:rsidRPr="00A0024B">
        <w:rPr>
          <w:rFonts w:ascii="Arial" w:hAnsi="Arial" w:cs="Arial"/>
          <w:sz w:val="22"/>
          <w:szCs w:val="22"/>
        </w:rPr>
        <w:t>Odůvodnění potřebnosti a účelnosti investice</w:t>
      </w:r>
      <w:bookmarkEnd w:id="12"/>
    </w:p>
    <w:p w14:paraId="55889068" w14:textId="77777777" w:rsidR="00F47B91" w:rsidRPr="00C321D5" w:rsidRDefault="00F47B91" w:rsidP="00F47B91">
      <w:pPr>
        <w:spacing w:before="120"/>
        <w:jc w:val="both"/>
        <w:rPr>
          <w:rFonts w:ascii="Arial" w:hAnsi="Arial" w:cs="Arial"/>
        </w:rPr>
      </w:pPr>
      <w:r w:rsidRPr="00C321D5">
        <w:rPr>
          <w:rFonts w:ascii="Arial" w:hAnsi="Arial" w:cs="Arial"/>
        </w:rPr>
        <w:t>Zdůvodněte potřebnost realizace projektu:</w:t>
      </w:r>
    </w:p>
    <w:p w14:paraId="7318DA4B" w14:textId="7A086F1E" w:rsidR="00F47B91" w:rsidRPr="007C1A3B" w:rsidRDefault="00F47B91" w:rsidP="00F47B91">
      <w:pPr>
        <w:pStyle w:val="Odstavecseseznamem"/>
        <w:numPr>
          <w:ilvl w:val="0"/>
          <w:numId w:val="5"/>
        </w:numPr>
        <w:jc w:val="both"/>
        <w:rPr>
          <w:rFonts w:ascii="Arial" w:hAnsi="Arial" w:cs="Arial"/>
        </w:rPr>
      </w:pPr>
      <w:r w:rsidRPr="00432323">
        <w:rPr>
          <w:rFonts w:ascii="Arial" w:hAnsi="Arial" w:cs="Arial"/>
        </w:rPr>
        <w:t xml:space="preserve">Popište vazbu projektem realizovaných aktivit a </w:t>
      </w:r>
      <w:r>
        <w:rPr>
          <w:rFonts w:ascii="Arial" w:hAnsi="Arial" w:cs="Arial"/>
        </w:rPr>
        <w:t xml:space="preserve">jednotlivých </w:t>
      </w:r>
      <w:r w:rsidRPr="00432323">
        <w:rPr>
          <w:rFonts w:ascii="Arial" w:hAnsi="Arial" w:cs="Arial"/>
        </w:rPr>
        <w:t xml:space="preserve">opatření ke </w:t>
      </w:r>
      <w:r w:rsidRPr="00DC00F9">
        <w:rPr>
          <w:rFonts w:ascii="Arial" w:hAnsi="Arial" w:cs="Arial"/>
        </w:rPr>
        <w:t xml:space="preserve">konkrétním </w:t>
      </w:r>
      <w:r w:rsidRPr="00432323">
        <w:rPr>
          <w:rFonts w:ascii="Arial" w:hAnsi="Arial" w:cs="Arial"/>
        </w:rPr>
        <w:t>činnostem vykonávaný</w:t>
      </w:r>
      <w:r>
        <w:rPr>
          <w:rFonts w:ascii="Arial" w:hAnsi="Arial" w:cs="Arial"/>
        </w:rPr>
        <w:t>m</w:t>
      </w:r>
      <w:r w:rsidRPr="00432323">
        <w:rPr>
          <w:rFonts w:ascii="Arial" w:hAnsi="Arial" w:cs="Arial"/>
        </w:rPr>
        <w:t xml:space="preserve"> </w:t>
      </w:r>
      <w:r w:rsidR="00A0024B">
        <w:rPr>
          <w:rFonts w:ascii="Arial" w:hAnsi="Arial" w:cs="Arial"/>
        </w:rPr>
        <w:t>příslušn</w:t>
      </w:r>
      <w:r w:rsidR="00E2691F">
        <w:rPr>
          <w:rFonts w:ascii="Arial" w:hAnsi="Arial" w:cs="Arial"/>
        </w:rPr>
        <w:t>ou</w:t>
      </w:r>
      <w:r w:rsidR="00A0024B">
        <w:rPr>
          <w:rFonts w:ascii="Arial" w:hAnsi="Arial" w:cs="Arial"/>
        </w:rPr>
        <w:t xml:space="preserve"> </w:t>
      </w:r>
      <w:r w:rsidR="00E2691F">
        <w:rPr>
          <w:rFonts w:ascii="Arial" w:hAnsi="Arial" w:cs="Arial"/>
        </w:rPr>
        <w:t xml:space="preserve">jednotkou </w:t>
      </w:r>
      <w:r w:rsidR="00A0024B">
        <w:rPr>
          <w:rFonts w:ascii="Arial" w:hAnsi="Arial" w:cs="Arial"/>
        </w:rPr>
        <w:t>sbor</w:t>
      </w:r>
      <w:r w:rsidR="00E2691F">
        <w:rPr>
          <w:rFonts w:ascii="Arial" w:hAnsi="Arial" w:cs="Arial"/>
        </w:rPr>
        <w:t>u</w:t>
      </w:r>
      <w:r w:rsidR="00A0024B">
        <w:rPr>
          <w:rFonts w:ascii="Arial" w:hAnsi="Arial" w:cs="Arial"/>
        </w:rPr>
        <w:t xml:space="preserve"> dobrovolných hasičů </w:t>
      </w:r>
      <w:r w:rsidR="00E2691F">
        <w:rPr>
          <w:rFonts w:ascii="Arial" w:hAnsi="Arial" w:cs="Arial"/>
        </w:rPr>
        <w:t xml:space="preserve">obce kategorie </w:t>
      </w:r>
      <w:r w:rsidR="00A0024B">
        <w:rPr>
          <w:rFonts w:ascii="Arial" w:hAnsi="Arial" w:cs="Arial"/>
        </w:rPr>
        <w:t xml:space="preserve">JPO II, III nebo V </w:t>
      </w:r>
      <w:proofErr w:type="spellStart"/>
      <w:r w:rsidR="00A0024B">
        <w:rPr>
          <w:rFonts w:ascii="Arial" w:hAnsi="Arial" w:cs="Arial"/>
        </w:rPr>
        <w:t>v</w:t>
      </w:r>
      <w:proofErr w:type="spellEnd"/>
      <w:r w:rsidRPr="3C689D23">
        <w:rPr>
          <w:rFonts w:ascii="Arial" w:hAnsi="Arial" w:cs="Arial"/>
        </w:rPr>
        <w:t xml:space="preserve"> </w:t>
      </w:r>
      <w:r w:rsidRPr="00A0024B">
        <w:rPr>
          <w:rFonts w:ascii="Arial" w:hAnsi="Arial" w:cs="Arial"/>
        </w:rPr>
        <w:t xml:space="preserve">návaznosti </w:t>
      </w:r>
      <w:r w:rsidR="00A0024B" w:rsidRPr="00A0024B">
        <w:rPr>
          <w:rFonts w:ascii="Arial" w:hAnsi="Arial" w:cs="Arial"/>
        </w:rPr>
        <w:t>na mimořádné události nebo kvalitu záchranných a likvidačních prací nebo potřebnost časové dotace při záchranných a</w:t>
      </w:r>
      <w:r w:rsidR="00B15645">
        <w:rPr>
          <w:rFonts w:ascii="Arial" w:hAnsi="Arial" w:cs="Arial"/>
        </w:rPr>
        <w:t> </w:t>
      </w:r>
      <w:r w:rsidR="00A0024B" w:rsidRPr="00A0024B">
        <w:rPr>
          <w:rFonts w:ascii="Arial" w:hAnsi="Arial" w:cs="Arial"/>
        </w:rPr>
        <w:t>likvidačních prací při řešení mimořádných událostí</w:t>
      </w:r>
      <w:r w:rsidR="00110313">
        <w:rPr>
          <w:rFonts w:ascii="Arial" w:hAnsi="Arial" w:cs="Arial"/>
        </w:rPr>
        <w:t>;</w:t>
      </w:r>
    </w:p>
    <w:p w14:paraId="1B7B5A65" w14:textId="400FAB5D" w:rsidR="00F47B91" w:rsidRPr="00C321D5" w:rsidRDefault="00F47B91" w:rsidP="00F47B91">
      <w:pPr>
        <w:pStyle w:val="Odstavecseseznamem"/>
        <w:numPr>
          <w:ilvl w:val="0"/>
          <w:numId w:val="5"/>
        </w:numPr>
        <w:jc w:val="both"/>
        <w:rPr>
          <w:rFonts w:ascii="Arial" w:hAnsi="Arial" w:cs="Arial"/>
        </w:rPr>
      </w:pPr>
      <w:r w:rsidRPr="00C321D5">
        <w:rPr>
          <w:rFonts w:ascii="Arial" w:hAnsi="Arial" w:cs="Arial"/>
        </w:rPr>
        <w:t xml:space="preserve">vazba projektu na </w:t>
      </w:r>
      <w:r w:rsidRPr="005D5487">
        <w:rPr>
          <w:rFonts w:ascii="Arial" w:hAnsi="Arial" w:cs="Arial"/>
        </w:rPr>
        <w:t xml:space="preserve">specifický cíl </w:t>
      </w:r>
      <w:r w:rsidR="00A0024B">
        <w:rPr>
          <w:rFonts w:ascii="Arial" w:hAnsi="Arial" w:cs="Arial"/>
        </w:rPr>
        <w:t>5</w:t>
      </w:r>
      <w:r w:rsidRPr="005D5487">
        <w:rPr>
          <w:rFonts w:ascii="Arial" w:hAnsi="Arial" w:cs="Arial"/>
        </w:rPr>
        <w:t>.1 a</w:t>
      </w:r>
      <w:r>
        <w:rPr>
          <w:rFonts w:ascii="Arial" w:hAnsi="Arial" w:cs="Arial"/>
        </w:rPr>
        <w:t xml:space="preserve"> výzvu;</w:t>
      </w:r>
    </w:p>
    <w:p w14:paraId="6647A4F0" w14:textId="77777777" w:rsidR="00F47B91" w:rsidRPr="00C321D5" w:rsidRDefault="00F47B91" w:rsidP="00F47B91">
      <w:pPr>
        <w:pStyle w:val="Odstavecseseznamem"/>
        <w:numPr>
          <w:ilvl w:val="0"/>
          <w:numId w:val="5"/>
        </w:numPr>
        <w:jc w:val="both"/>
        <w:rPr>
          <w:rFonts w:ascii="Arial" w:hAnsi="Arial" w:cs="Arial"/>
        </w:rPr>
      </w:pPr>
      <w:r w:rsidRPr="00C321D5">
        <w:rPr>
          <w:rFonts w:ascii="Arial" w:hAnsi="Arial" w:cs="Arial"/>
        </w:rPr>
        <w:t>identifikace dopadů a přínosů projektu s důrazem na popis dopadů na cílové skupiny</w:t>
      </w:r>
      <w:r>
        <w:rPr>
          <w:rFonts w:ascii="Arial" w:hAnsi="Arial" w:cs="Arial"/>
        </w:rPr>
        <w:t>;</w:t>
      </w:r>
    </w:p>
    <w:p w14:paraId="658F79A1" w14:textId="73022C9C" w:rsidR="00F47B91" w:rsidRPr="00CD02B1" w:rsidRDefault="00F47B91" w:rsidP="00F47B91">
      <w:pPr>
        <w:pStyle w:val="Odstavecseseznamem"/>
        <w:numPr>
          <w:ilvl w:val="0"/>
          <w:numId w:val="5"/>
        </w:numPr>
        <w:jc w:val="both"/>
        <w:rPr>
          <w:rFonts w:eastAsiaTheme="minorEastAsia"/>
        </w:rPr>
      </w:pPr>
      <w:r w:rsidRPr="285C51E2">
        <w:rPr>
          <w:rFonts w:ascii="Arial" w:hAnsi="Arial" w:cs="Arial"/>
        </w:rPr>
        <w:t>zdůvodnění potřebnosti pořizovaného vybavení/</w:t>
      </w:r>
      <w:r w:rsidRPr="00C75029">
        <w:rPr>
          <w:rFonts w:ascii="Arial" w:hAnsi="Arial" w:cs="Arial"/>
        </w:rPr>
        <w:t>majetku (jeho počtu, umístění a</w:t>
      </w:r>
      <w:r w:rsidR="0092746A">
        <w:rPr>
          <w:rFonts w:ascii="Arial" w:hAnsi="Arial" w:cs="Arial"/>
        </w:rPr>
        <w:t> </w:t>
      </w:r>
      <w:r w:rsidRPr="00C75029">
        <w:rPr>
          <w:rFonts w:ascii="Arial" w:hAnsi="Arial" w:cs="Arial"/>
        </w:rPr>
        <w:t>zdůvodnění využití v souladu s výzvou);</w:t>
      </w:r>
    </w:p>
    <w:p w14:paraId="04BCE901" w14:textId="02EE7A44" w:rsidR="00CD02B1" w:rsidRPr="004A4BD1" w:rsidRDefault="00CD02B1" w:rsidP="00F47B91">
      <w:pPr>
        <w:pStyle w:val="Odstavecseseznamem"/>
        <w:numPr>
          <w:ilvl w:val="0"/>
          <w:numId w:val="5"/>
        </w:numPr>
        <w:jc w:val="both"/>
        <w:rPr>
          <w:rFonts w:ascii="Arial" w:eastAsiaTheme="minorEastAsia" w:hAnsi="Arial" w:cs="Arial"/>
        </w:rPr>
      </w:pPr>
      <w:r w:rsidRPr="004A4BD1">
        <w:rPr>
          <w:rFonts w:ascii="Arial" w:hAnsi="Arial" w:cs="Arial"/>
        </w:rPr>
        <w:t xml:space="preserve">popis </w:t>
      </w:r>
      <w:r w:rsidR="004A4BD1">
        <w:rPr>
          <w:rFonts w:ascii="Arial" w:hAnsi="Arial" w:cs="Arial"/>
        </w:rPr>
        <w:t>vazby</w:t>
      </w:r>
      <w:r w:rsidRPr="004A4BD1">
        <w:rPr>
          <w:rFonts w:ascii="Arial" w:hAnsi="Arial" w:cs="Arial"/>
        </w:rPr>
        <w:t xml:space="preserve"> projektu </w:t>
      </w:r>
      <w:r w:rsidR="00E0252C">
        <w:rPr>
          <w:rFonts w:ascii="Arial" w:hAnsi="Arial" w:cs="Arial"/>
        </w:rPr>
        <w:t>na</w:t>
      </w:r>
      <w:r w:rsidRPr="004A4BD1">
        <w:rPr>
          <w:rFonts w:ascii="Arial" w:hAnsi="Arial" w:cs="Arial"/>
        </w:rPr>
        <w:t> Koncepc</w:t>
      </w:r>
      <w:r w:rsidR="00E0252C">
        <w:rPr>
          <w:rFonts w:ascii="Arial" w:hAnsi="Arial" w:cs="Arial"/>
        </w:rPr>
        <w:t>i</w:t>
      </w:r>
      <w:r w:rsidRPr="004A4BD1">
        <w:rPr>
          <w:rFonts w:ascii="Arial" w:hAnsi="Arial" w:cs="Arial"/>
        </w:rPr>
        <w:t xml:space="preserve"> ochrany obyvatelstva do roku 2025 s výhledem do roku 2030</w:t>
      </w:r>
    </w:p>
    <w:p w14:paraId="7C9CE6B4" w14:textId="492EA51B" w:rsidR="004A4BD1" w:rsidRPr="004A4BD1" w:rsidRDefault="004A4BD1" w:rsidP="00F47B91">
      <w:pPr>
        <w:pStyle w:val="Odstavecseseznamem"/>
        <w:numPr>
          <w:ilvl w:val="0"/>
          <w:numId w:val="5"/>
        </w:numPr>
        <w:jc w:val="both"/>
        <w:rPr>
          <w:rFonts w:ascii="Arial" w:eastAsiaTheme="minorEastAsia" w:hAnsi="Arial" w:cs="Arial"/>
        </w:rPr>
      </w:pPr>
      <w:r w:rsidRPr="004A4BD1">
        <w:rPr>
          <w:rFonts w:ascii="Arial" w:hAnsi="Arial" w:cs="Arial"/>
        </w:rPr>
        <w:t xml:space="preserve">popis </w:t>
      </w:r>
      <w:r>
        <w:rPr>
          <w:rFonts w:ascii="Arial" w:hAnsi="Arial" w:cs="Arial"/>
        </w:rPr>
        <w:t xml:space="preserve">vazby projektu </w:t>
      </w:r>
      <w:r w:rsidR="00E0252C">
        <w:rPr>
          <w:rFonts w:ascii="Arial" w:hAnsi="Arial" w:cs="Arial"/>
        </w:rPr>
        <w:t>na</w:t>
      </w:r>
      <w:r w:rsidRPr="004A4BD1">
        <w:rPr>
          <w:rFonts w:ascii="Arial" w:hAnsi="Arial" w:cs="Arial"/>
        </w:rPr>
        <w:t xml:space="preserve"> Strategi</w:t>
      </w:r>
      <w:r w:rsidR="00E0252C">
        <w:rPr>
          <w:rFonts w:ascii="Arial" w:hAnsi="Arial" w:cs="Arial"/>
        </w:rPr>
        <w:t>i</w:t>
      </w:r>
      <w:r w:rsidRPr="004A4BD1">
        <w:rPr>
          <w:rFonts w:ascii="Arial" w:hAnsi="Arial" w:cs="Arial"/>
        </w:rPr>
        <w:t xml:space="preserve"> přizpůsobení se změně klimatu v podmínkách ČR v aktuálním znění, ke dni podání Žádosti o podporu</w:t>
      </w:r>
    </w:p>
    <w:p w14:paraId="4C3A0BA6" w14:textId="77777777" w:rsidR="00F47B91" w:rsidRDefault="00F47B91" w:rsidP="00F47B91">
      <w:pPr>
        <w:pStyle w:val="Odstavecseseznamem"/>
        <w:numPr>
          <w:ilvl w:val="0"/>
          <w:numId w:val="5"/>
        </w:numPr>
        <w:jc w:val="both"/>
      </w:pPr>
      <w:r w:rsidRPr="00D64944">
        <w:rPr>
          <w:rFonts w:ascii="Arial" w:hAnsi="Arial" w:cs="Arial"/>
        </w:rPr>
        <w:t>zdůvodnění potřebnosti stavby, přístavby, nástavby a stavebních úprav (rekonstrukce, modernizace)</w:t>
      </w:r>
      <w:r>
        <w:rPr>
          <w:rFonts w:ascii="Arial" w:hAnsi="Arial" w:cs="Arial"/>
        </w:rPr>
        <w:t>;</w:t>
      </w:r>
      <w:r w:rsidDel="003F1A6C">
        <w:t xml:space="preserve"> </w:t>
      </w:r>
    </w:p>
    <w:p w14:paraId="69DDCA4D" w14:textId="77777777" w:rsidR="00F47B91" w:rsidRPr="00575F57" w:rsidRDefault="00F47B91" w:rsidP="00F47B91">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popište naplnění specifických požadavků na podporovanou aktivitu</w:t>
      </w:r>
      <w:r>
        <w:rPr>
          <w:rFonts w:ascii="Arial" w:hAnsi="Arial" w:cs="Arial"/>
          <w:color w:val="242424"/>
          <w:shd w:val="clear" w:color="auto" w:fill="FFFFFF"/>
        </w:rPr>
        <w:t>;</w:t>
      </w:r>
      <w:r w:rsidRPr="00575F57" w:rsidDel="003F1A6C">
        <w:rPr>
          <w:rStyle w:val="Odkaznakoment"/>
          <w:rFonts w:ascii="Arial" w:hAnsi="Arial" w:cs="Arial"/>
        </w:rPr>
        <w:t xml:space="preserve"> </w:t>
      </w:r>
    </w:p>
    <w:p w14:paraId="7CA6D47F" w14:textId="77777777" w:rsidR="00F47B91" w:rsidRPr="00080FA4" w:rsidRDefault="00F47B91" w:rsidP="00F47B91">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popište možnosti alternativních řešení</w:t>
      </w:r>
      <w:r>
        <w:rPr>
          <w:rFonts w:ascii="Arial" w:hAnsi="Arial" w:cs="Arial"/>
          <w:color w:val="000000" w:themeColor="text1"/>
          <w:shd w:val="clear" w:color="auto" w:fill="FFFFFF"/>
        </w:rPr>
        <w:t xml:space="preserve">: </w:t>
      </w:r>
    </w:p>
    <w:p w14:paraId="2732F4E3" w14:textId="77777777" w:rsidR="00F47B91" w:rsidRPr="00080FA4" w:rsidRDefault="00F47B91" w:rsidP="00F47B91">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68E97FE7" w14:textId="77777777" w:rsidR="00F47B91" w:rsidRPr="00080FA4" w:rsidRDefault="00F47B91" w:rsidP="00F47B91">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60DCC025" w14:textId="77777777" w:rsidR="00F47B91" w:rsidRPr="00080FA4" w:rsidRDefault="00F47B91" w:rsidP="00F47B91">
      <w:pPr>
        <w:pStyle w:val="Odstavecseseznamem"/>
        <w:numPr>
          <w:ilvl w:val="1"/>
          <w:numId w:val="1"/>
        </w:numPr>
        <w:jc w:val="both"/>
        <w:rPr>
          <w:rFonts w:ascii="Arial" w:hAnsi="Arial" w:cs="Arial"/>
        </w:rPr>
      </w:pPr>
      <w:r w:rsidRPr="00080FA4">
        <w:rPr>
          <w:rFonts w:ascii="Arial" w:hAnsi="Arial" w:cs="Arial"/>
        </w:rPr>
        <w:lastRenderedPageBreak/>
        <w:t>porovnání alternativ,</w:t>
      </w:r>
    </w:p>
    <w:p w14:paraId="0FC4359E" w14:textId="77777777" w:rsidR="00F47B91" w:rsidRPr="00080FA4" w:rsidRDefault="00F47B91" w:rsidP="00F47B91">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Pr>
          <w:rFonts w:ascii="Arial" w:hAnsi="Arial" w:cs="Arial"/>
        </w:rPr>
        <w:t xml:space="preserve"> </w:t>
      </w:r>
      <w:r w:rsidRPr="00080FA4">
        <w:rPr>
          <w:rFonts w:ascii="Arial" w:hAnsi="Arial" w:cs="Arial"/>
        </w:rPr>
        <w:t>a efektivnosti vybrané alternativy.</w:t>
      </w:r>
    </w:p>
    <w:p w14:paraId="57AE058A" w14:textId="5B72B0A6" w:rsidR="00B328CC" w:rsidRPr="00C321D5" w:rsidRDefault="00B328CC" w:rsidP="001B6A6A">
      <w:pPr>
        <w:pStyle w:val="Nadpis1"/>
        <w:numPr>
          <w:ilvl w:val="1"/>
          <w:numId w:val="12"/>
        </w:numPr>
        <w:jc w:val="both"/>
        <w:rPr>
          <w:rFonts w:ascii="Arial" w:hAnsi="Arial" w:cs="Arial"/>
          <w:caps/>
          <w:sz w:val="22"/>
          <w:szCs w:val="22"/>
        </w:rPr>
      </w:pPr>
      <w:bookmarkStart w:id="13" w:name="_Toc126217863"/>
      <w:bookmarkStart w:id="14" w:name="_Toc66785517"/>
      <w:bookmarkStart w:id="15" w:name="_Toc126843150"/>
      <w:bookmarkEnd w:id="13"/>
      <w:r w:rsidRPr="00C321D5">
        <w:rPr>
          <w:rFonts w:ascii="Arial" w:hAnsi="Arial" w:cs="Arial"/>
          <w:caps/>
          <w:sz w:val="22"/>
          <w:szCs w:val="22"/>
        </w:rPr>
        <w:t>harmonogram realizace projektu</w:t>
      </w:r>
      <w:bookmarkEnd w:id="14"/>
      <w:bookmarkEnd w:id="15"/>
    </w:p>
    <w:p w14:paraId="4A175394" w14:textId="1AF028FA"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8651C1">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w:t>
      </w:r>
    </w:p>
    <w:p w14:paraId="5EA1BF7E" w14:textId="525CEBF5" w:rsidR="00574DFF" w:rsidRPr="00C321D5" w:rsidRDefault="00574DFF" w:rsidP="001B6A6A">
      <w:pPr>
        <w:pStyle w:val="Nadpis1"/>
        <w:numPr>
          <w:ilvl w:val="1"/>
          <w:numId w:val="12"/>
        </w:numPr>
        <w:jc w:val="both"/>
        <w:rPr>
          <w:rFonts w:ascii="Arial" w:hAnsi="Arial" w:cs="Arial"/>
          <w:sz w:val="22"/>
          <w:szCs w:val="22"/>
        </w:rPr>
      </w:pPr>
      <w:bookmarkStart w:id="16" w:name="_Toc66785518"/>
      <w:bookmarkStart w:id="17" w:name="_Toc126843151"/>
      <w:r w:rsidRPr="00C321D5">
        <w:rPr>
          <w:rFonts w:ascii="Arial" w:hAnsi="Arial" w:cs="Arial"/>
          <w:sz w:val="22"/>
          <w:szCs w:val="22"/>
        </w:rPr>
        <w:t>PŘIPRAVENOST PROJEKTU K REALIZACI</w:t>
      </w:r>
      <w:bookmarkEnd w:id="16"/>
      <w:bookmarkEnd w:id="17"/>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6317955D"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w:t>
      </w:r>
      <w:r w:rsidR="00B15645">
        <w:rPr>
          <w:rFonts w:ascii="Arial" w:hAnsi="Arial" w:cs="Arial"/>
        </w:rPr>
        <w:t> </w:t>
      </w:r>
      <w:r w:rsidR="00574DFF" w:rsidRPr="00C321D5">
        <w:rPr>
          <w:rFonts w:ascii="Arial" w:hAnsi="Arial" w:cs="Arial"/>
        </w:rPr>
        <w:t>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5490305E"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w:t>
      </w:r>
      <w:r w:rsidR="00B15645">
        <w:rPr>
          <w:rFonts w:ascii="Arial" w:hAnsi="Arial" w:cs="Arial"/>
        </w:rPr>
        <w:t> </w:t>
      </w:r>
      <w:r w:rsidR="00574DFF" w:rsidRPr="00C321D5">
        <w:rPr>
          <w:rFonts w:ascii="Arial" w:hAnsi="Arial" w:cs="Arial"/>
        </w:rPr>
        <w:t>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71DF7065"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1BE4A10B"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w:t>
      </w:r>
      <w:r w:rsidR="00B15645">
        <w:rPr>
          <w:rFonts w:ascii="Arial" w:hAnsi="Arial" w:cs="Arial"/>
        </w:rPr>
        <w:t> </w:t>
      </w:r>
      <w:r w:rsidRPr="00E4038D">
        <w:rPr>
          <w:rFonts w:ascii="Arial" w:hAnsi="Arial" w:cs="Arial"/>
        </w:rPr>
        <w:t>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18" w:name="_Toc126217866"/>
      <w:bookmarkStart w:id="19" w:name="_Toc126217867"/>
      <w:bookmarkStart w:id="20" w:name="_Toc126217868"/>
      <w:bookmarkStart w:id="21" w:name="_Toc66785519"/>
      <w:bookmarkStart w:id="22" w:name="_Toc126843152"/>
      <w:bookmarkEnd w:id="18"/>
      <w:bookmarkEnd w:id="19"/>
      <w:bookmarkEnd w:id="20"/>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1"/>
      <w:bookmarkEnd w:id="22"/>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lastRenderedPageBreak/>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3" w:name="_Toc522791279"/>
      <w:bookmarkStart w:id="24" w:name="_Toc66785520"/>
      <w:r>
        <w:rPr>
          <w:rFonts w:ascii="Arial" w:hAnsi="Arial" w:cs="Arial"/>
          <w:caps/>
          <w:sz w:val="26"/>
          <w:szCs w:val="26"/>
        </w:rPr>
        <w:t xml:space="preserve"> </w:t>
      </w:r>
    </w:p>
    <w:p w14:paraId="1E10C232" w14:textId="611B0C91"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5" w:name="_Toc126843153"/>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3334EC">
        <w:rPr>
          <w:rFonts w:ascii="Arial" w:hAnsi="Arial" w:cs="Arial"/>
          <w:caps/>
          <w:sz w:val="26"/>
          <w:szCs w:val="26"/>
        </w:rPr>
        <w:t xml:space="preserve">É příležitosti a </w:t>
      </w:r>
      <w:r w:rsidRPr="002746C9">
        <w:rPr>
          <w:rFonts w:ascii="Arial" w:hAnsi="Arial" w:cs="Arial"/>
          <w:caps/>
          <w:sz w:val="26"/>
          <w:szCs w:val="26"/>
        </w:rPr>
        <w:t>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5"/>
    </w:p>
    <w:p w14:paraId="2346F71F" w14:textId="65BDFB14"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3334EC">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Pr>
          <w:rFonts w:ascii="Arial" w:hAnsi="Arial" w:cs="Arial"/>
        </w:rPr>
        <w:t xml:space="preserve">. </w:t>
      </w:r>
    </w:p>
    <w:p w14:paraId="1D148F98" w14:textId="6689A90C" w:rsidR="00595B98" w:rsidRPr="001B6A6A" w:rsidRDefault="005A49B9" w:rsidP="001B6A6A">
      <w:pPr>
        <w:pStyle w:val="Nadpis1"/>
        <w:numPr>
          <w:ilvl w:val="1"/>
          <w:numId w:val="13"/>
        </w:numPr>
        <w:jc w:val="both"/>
        <w:rPr>
          <w:rFonts w:ascii="Arial" w:hAnsi="Arial" w:cs="Arial"/>
          <w:b w:val="0"/>
          <w:bCs w:val="0"/>
        </w:rPr>
      </w:pPr>
      <w:bookmarkStart w:id="26" w:name="_Toc126843154"/>
      <w:r w:rsidRPr="008F220D">
        <w:rPr>
          <w:rFonts w:ascii="Arial" w:hAnsi="Arial" w:cs="Arial"/>
          <w:caps/>
          <w:sz w:val="22"/>
          <w:szCs w:val="22"/>
        </w:rPr>
        <w:t>SOULAD PROJEKTU S PRINCIPY ZAJIŠŤUJÍCÍMI ROVN</w:t>
      </w:r>
      <w:r w:rsidR="003334EC" w:rsidRPr="008F220D">
        <w:rPr>
          <w:rFonts w:ascii="Arial" w:hAnsi="Arial" w:cs="Arial"/>
          <w:caps/>
          <w:sz w:val="22"/>
          <w:szCs w:val="22"/>
        </w:rPr>
        <w:t xml:space="preserve">É PŘÍLEŽITOSTI </w:t>
      </w:r>
      <w:r w:rsidRPr="008F220D">
        <w:rPr>
          <w:rFonts w:ascii="Arial" w:hAnsi="Arial" w:cs="Arial"/>
          <w:caps/>
          <w:sz w:val="22"/>
          <w:szCs w:val="22"/>
        </w:rPr>
        <w:t>A</w:t>
      </w:r>
      <w:r w:rsidR="009D3C77">
        <w:rPr>
          <w:rFonts w:ascii="Arial" w:hAnsi="Arial" w:cs="Arial"/>
          <w:caps/>
          <w:sz w:val="22"/>
          <w:szCs w:val="22"/>
        </w:rPr>
        <w:t> </w:t>
      </w:r>
      <w:r w:rsidRPr="008C05FF">
        <w:rPr>
          <w:rFonts w:ascii="Arial" w:hAnsi="Arial" w:cs="Arial"/>
          <w:sz w:val="22"/>
          <w:szCs w:val="22"/>
        </w:rPr>
        <w:t>NEDISKRIMINACI</w:t>
      </w:r>
      <w:bookmarkEnd w:id="26"/>
    </w:p>
    <w:p w14:paraId="04C13BA5" w14:textId="3376DF62"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3334EC">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3334EC">
        <w:rPr>
          <w:rFonts w:ascii="Arial" w:hAnsi="Arial" w:cs="Arial"/>
        </w:rPr>
        <w:t>zajištění ne</w:t>
      </w:r>
      <w:r w:rsidRPr="00D56014">
        <w:rPr>
          <w:rFonts w:ascii="Arial" w:hAnsi="Arial" w:cs="Arial"/>
        </w:rPr>
        <w:t>diskriminac</w:t>
      </w:r>
      <w:r w:rsidR="003334EC">
        <w:rPr>
          <w:rFonts w:ascii="Arial" w:hAnsi="Arial" w:cs="Arial"/>
        </w:rPr>
        <w:t>e</w:t>
      </w:r>
      <w:r w:rsidRPr="00D56014">
        <w:rPr>
          <w:rFonts w:ascii="Arial" w:hAnsi="Arial" w:cs="Arial"/>
        </w:rPr>
        <w:t xml:space="preserve"> na základě</w:t>
      </w:r>
      <w:r w:rsidR="003334EC">
        <w:rPr>
          <w:rFonts w:ascii="Arial" w:hAnsi="Arial" w:cs="Arial"/>
        </w:rPr>
        <w:t xml:space="preserve"> </w:t>
      </w:r>
      <w:r w:rsidRPr="00D56014">
        <w:rPr>
          <w:rFonts w:ascii="Arial" w:hAnsi="Arial" w:cs="Arial"/>
        </w:rPr>
        <w:t>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9C1741">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9C1741">
        <w:rPr>
          <w:rFonts w:ascii="Arial" w:hAnsi="Arial" w:cs="Arial"/>
        </w:rPr>
        <w:t xml:space="preserve">é příležitosti a </w:t>
      </w:r>
      <w:r w:rsidR="00856395" w:rsidRPr="00856395">
        <w:rPr>
          <w:rFonts w:ascii="Arial" w:hAnsi="Arial" w:cs="Arial"/>
        </w:rPr>
        <w:t>nediskriminaci</w:t>
      </w:r>
      <w:r w:rsidR="007169A8">
        <w:rPr>
          <w:rFonts w:ascii="Arial" w:hAnsi="Arial" w:cs="Arial"/>
        </w:rPr>
        <w:t>.</w:t>
      </w:r>
      <w:r w:rsidR="00B61331">
        <w:rPr>
          <w:rFonts w:ascii="Arial" w:hAnsi="Arial" w:cs="Arial"/>
        </w:rPr>
        <w:t xml:space="preserve">   </w:t>
      </w:r>
    </w:p>
    <w:p w14:paraId="4E5E6E1F" w14:textId="2FF76F13" w:rsidR="00BD2620" w:rsidRDefault="00595B98" w:rsidP="00BD2620">
      <w:pPr>
        <w:pStyle w:val="Odstavecseseznamem"/>
        <w:numPr>
          <w:ilvl w:val="0"/>
          <w:numId w:val="5"/>
        </w:numPr>
        <w:ind w:left="714" w:hanging="357"/>
        <w:jc w:val="both"/>
        <w:rPr>
          <w:rFonts w:ascii="Arial" w:hAnsi="Arial" w:cs="Arial"/>
        </w:rPr>
      </w:pPr>
      <w:r w:rsidRPr="00126308">
        <w:rPr>
          <w:rFonts w:ascii="Arial" w:hAnsi="Arial" w:cs="Arial"/>
        </w:rPr>
        <w:t xml:space="preserve">Popis </w:t>
      </w:r>
      <w:r w:rsidR="00BD2620">
        <w:rPr>
          <w:rFonts w:ascii="Arial" w:hAnsi="Arial" w:cs="Arial"/>
        </w:rPr>
        <w:t xml:space="preserve">a zdůvodnění </w:t>
      </w:r>
      <w:r w:rsidRPr="00126308">
        <w:rPr>
          <w:rFonts w:ascii="Arial" w:hAnsi="Arial" w:cs="Arial"/>
        </w:rPr>
        <w:t>vlivů projektu na rovné příležitosti</w:t>
      </w:r>
      <w:r w:rsidR="00BD2620">
        <w:rPr>
          <w:rFonts w:ascii="Arial" w:hAnsi="Arial" w:cs="Arial"/>
        </w:rPr>
        <w:t xml:space="preserve"> </w:t>
      </w:r>
      <w:r w:rsidRPr="00126308">
        <w:rPr>
          <w:rFonts w:ascii="Arial" w:hAnsi="Arial" w:cs="Arial"/>
        </w:rPr>
        <w:t xml:space="preserve">a </w:t>
      </w:r>
      <w:r w:rsidR="00BD2620">
        <w:rPr>
          <w:rFonts w:ascii="Arial" w:hAnsi="Arial" w:cs="Arial"/>
        </w:rPr>
        <w:t>ne</w:t>
      </w:r>
      <w:r w:rsidRPr="00126308">
        <w:rPr>
          <w:rFonts w:ascii="Arial" w:hAnsi="Arial" w:cs="Arial"/>
        </w:rPr>
        <w:t>diskriminac</w:t>
      </w:r>
      <w:r w:rsidR="00BD2620">
        <w:rPr>
          <w:rFonts w:ascii="Arial" w:hAnsi="Arial" w:cs="Arial"/>
        </w:rPr>
        <w:t>i:</w:t>
      </w:r>
    </w:p>
    <w:p w14:paraId="32C32418" w14:textId="094F5A7F" w:rsidR="00595B98" w:rsidRDefault="00BD2620" w:rsidP="00BD2620">
      <w:pPr>
        <w:pStyle w:val="Odstavecseseznamem"/>
        <w:spacing w:after="120"/>
        <w:contextualSpacing w:val="0"/>
        <w:jc w:val="both"/>
        <w:rPr>
          <w:rFonts w:ascii="Arial" w:hAnsi="Arial" w:cs="Arial"/>
        </w:rPr>
      </w:pPr>
      <w:r>
        <w:rPr>
          <w:rFonts w:ascii="Arial" w:hAnsi="Arial" w:cs="Arial"/>
        </w:rPr>
        <w:t>Žadatel popíše, zda je projekt pozitivní či neutrální k rovným příležitostem a</w:t>
      </w:r>
      <w:r w:rsidR="0092746A">
        <w:rPr>
          <w:rFonts w:ascii="Arial" w:hAnsi="Arial" w:cs="Arial"/>
        </w:rPr>
        <w:t> </w:t>
      </w:r>
      <w:r>
        <w:rPr>
          <w:rFonts w:ascii="Arial" w:hAnsi="Arial" w:cs="Arial"/>
        </w:rPr>
        <w:t>nediskriminaci.</w:t>
      </w:r>
    </w:p>
    <w:p w14:paraId="07E34FA2" w14:textId="4DD390BE" w:rsidR="00BD2620" w:rsidRDefault="00BD2620" w:rsidP="00BD2620">
      <w:pPr>
        <w:pStyle w:val="Odstavecseseznamem"/>
        <w:numPr>
          <w:ilvl w:val="0"/>
          <w:numId w:val="16"/>
        </w:numPr>
        <w:spacing w:after="0"/>
        <w:ind w:left="714" w:hanging="357"/>
        <w:contextualSpacing w:val="0"/>
        <w:jc w:val="both"/>
        <w:rPr>
          <w:rFonts w:ascii="Arial" w:hAnsi="Arial" w:cs="Arial"/>
        </w:rPr>
      </w:pPr>
      <w:r>
        <w:rPr>
          <w:rFonts w:ascii="Arial" w:hAnsi="Arial" w:cs="Arial"/>
        </w:rPr>
        <w:t>Popis a zdůvodnění vlivu projektu na rovnost žen a mužů:</w:t>
      </w:r>
    </w:p>
    <w:p w14:paraId="4864AEDA" w14:textId="2DCEF733" w:rsidR="00BD2620" w:rsidRDefault="00BD2620" w:rsidP="00BD2620">
      <w:pPr>
        <w:pStyle w:val="Odstavecseseznamem"/>
        <w:spacing w:after="120"/>
        <w:ind w:left="714"/>
        <w:contextualSpacing w:val="0"/>
        <w:jc w:val="both"/>
        <w:rPr>
          <w:rFonts w:ascii="Arial" w:hAnsi="Arial" w:cs="Arial"/>
        </w:rPr>
      </w:pPr>
      <w:r>
        <w:rPr>
          <w:rFonts w:ascii="Arial" w:hAnsi="Arial" w:cs="Arial"/>
        </w:rPr>
        <w:t xml:space="preserve">Žadatel popíše, zda je projekt </w:t>
      </w:r>
      <w:r w:rsidR="000A0BB0">
        <w:rPr>
          <w:rFonts w:ascii="Arial" w:hAnsi="Arial" w:cs="Arial"/>
        </w:rPr>
        <w:t>pozitivní či neutrální k rovnosti mezi ženami a muži</w:t>
      </w:r>
      <w:r w:rsidR="00E177C7">
        <w:rPr>
          <w:rFonts w:ascii="Arial" w:hAnsi="Arial" w:cs="Arial"/>
        </w:rPr>
        <w:t>.</w:t>
      </w:r>
      <w:r w:rsidR="002C5B04">
        <w:rPr>
          <w:rFonts w:ascii="Arial" w:hAnsi="Arial" w:cs="Arial"/>
        </w:rPr>
        <w:t xml:space="preserve"> </w:t>
      </w:r>
      <w:r>
        <w:rPr>
          <w:rFonts w:ascii="Arial" w:hAnsi="Arial" w:cs="Arial"/>
        </w:rPr>
        <w:t xml:space="preserve">  </w:t>
      </w:r>
    </w:p>
    <w:p w14:paraId="5D129DE9" w14:textId="307623E4" w:rsidR="00595B98" w:rsidRPr="001B6A6A" w:rsidRDefault="005A49B9" w:rsidP="001B6A6A">
      <w:pPr>
        <w:pStyle w:val="Nadpis1"/>
        <w:numPr>
          <w:ilvl w:val="1"/>
          <w:numId w:val="13"/>
        </w:numPr>
        <w:jc w:val="both"/>
        <w:rPr>
          <w:rFonts w:ascii="Arial" w:hAnsi="Arial" w:cs="Arial"/>
          <w:b w:val="0"/>
          <w:bCs w:val="0"/>
        </w:rPr>
      </w:pPr>
      <w:bookmarkStart w:id="27" w:name="_Toc126843155"/>
      <w:r w:rsidRPr="7F02CC7C">
        <w:rPr>
          <w:rFonts w:ascii="Arial" w:hAnsi="Arial" w:cs="Arial"/>
          <w:sz w:val="22"/>
          <w:szCs w:val="22"/>
        </w:rPr>
        <w:t>SOULAD PROJEKTU S PRINCIPY UDRŽITELNÉHO ROZVOJE</w:t>
      </w:r>
      <w:bookmarkEnd w:id="27"/>
    </w:p>
    <w:p w14:paraId="5706DF0B" w14:textId="1B972AF9"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w:t>
      </w:r>
      <w:r w:rsidR="007169A8" w:rsidRPr="00C00873">
        <w:rPr>
          <w:rFonts w:ascii="Arial" w:hAnsi="Arial" w:cs="Arial"/>
          <w:u w:val="single"/>
        </w:rPr>
        <w:t>Podle charakteru projektu</w:t>
      </w:r>
      <w:r w:rsidR="007169A8">
        <w:rPr>
          <w:rFonts w:ascii="Arial" w:hAnsi="Arial" w:cs="Arial"/>
        </w:rPr>
        <w:t xml:space="preserve">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bookmarkStart w:id="28" w:name="_Hlk109039182"/>
      <w:r w:rsidR="004C699D">
        <w:rPr>
          <w:rFonts w:ascii="Arial" w:hAnsi="Arial" w:cs="Arial"/>
        </w:rPr>
        <w:t>Žadatel popíše, jak výstupy projektu nemají negativní vliv na žádnou z níže uvedených kategorií.</w:t>
      </w:r>
      <w:bookmarkEnd w:id="28"/>
      <w:r w:rsidR="00C00873">
        <w:rPr>
          <w:rFonts w:ascii="Arial" w:hAnsi="Arial" w:cs="Arial"/>
        </w:rPr>
        <w:t xml:space="preserve"> Žadatel o podporu popíše dodržování principů DNSH v souladu </w:t>
      </w:r>
      <w:r w:rsidR="00C00873" w:rsidRPr="0092746A">
        <w:rPr>
          <w:rFonts w:ascii="Arial" w:hAnsi="Arial" w:cs="Arial"/>
        </w:rPr>
        <w:t xml:space="preserve">s kapitolou </w:t>
      </w:r>
      <w:r w:rsidR="00CA690E" w:rsidRPr="0092746A">
        <w:rPr>
          <w:rFonts w:ascii="Arial" w:hAnsi="Arial" w:cs="Arial"/>
        </w:rPr>
        <w:t>3.2.2.</w:t>
      </w:r>
      <w:r w:rsidR="00C00873" w:rsidRPr="0092746A">
        <w:rPr>
          <w:rFonts w:ascii="Arial" w:hAnsi="Arial" w:cs="Arial"/>
        </w:rPr>
        <w:t xml:space="preserve"> Podporované aktivity</w:t>
      </w:r>
      <w:r w:rsidR="00C00873">
        <w:rPr>
          <w:rFonts w:ascii="Arial" w:hAnsi="Arial" w:cs="Arial"/>
        </w:rPr>
        <w:t xml:space="preserve"> Specifických pravidel. </w:t>
      </w:r>
    </w:p>
    <w:p w14:paraId="23A0446B" w14:textId="4C897185"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4A1CCD58"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620347">
        <w:rPr>
          <w:rFonts w:ascii="Arial" w:hAnsi="Arial" w:cs="Arial"/>
        </w:rPr>
        <w:t>na klima</w:t>
      </w:r>
    </w:p>
    <w:p w14:paraId="4172E15F" w14:textId="6115CFB0" w:rsidR="00747F58" w:rsidRDefault="00747F58" w:rsidP="000C66BA">
      <w:pPr>
        <w:pStyle w:val="Odstavecseseznamem"/>
        <w:numPr>
          <w:ilvl w:val="2"/>
          <w:numId w:val="9"/>
        </w:numPr>
        <w:jc w:val="both"/>
        <w:rPr>
          <w:rFonts w:ascii="Arial" w:hAnsi="Arial" w:cs="Arial"/>
        </w:rPr>
      </w:pPr>
      <w:r>
        <w:rPr>
          <w:rFonts w:ascii="Arial" w:hAnsi="Arial" w:cs="Arial"/>
        </w:rPr>
        <w:t>popis, že projektem nedojde ke zvýšení emisí skleníkových plynů a</w:t>
      </w:r>
      <w:r w:rsidR="00B15645">
        <w:rPr>
          <w:rFonts w:ascii="Arial" w:hAnsi="Arial" w:cs="Arial"/>
        </w:rPr>
        <w:t> </w:t>
      </w:r>
      <w:r>
        <w:rPr>
          <w:rFonts w:ascii="Arial" w:hAnsi="Arial" w:cs="Arial"/>
        </w:rPr>
        <w:t>bude zajištěna klimatická odolnost infrastruktury;</w:t>
      </w:r>
    </w:p>
    <w:p w14:paraId="6F3CDA9E" w14:textId="77777777"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0C9BC8D3" w14:textId="09BFBD1B" w:rsidR="00747F58" w:rsidRDefault="00747F58" w:rsidP="000C66BA">
      <w:pPr>
        <w:pStyle w:val="Odstavecseseznamem"/>
        <w:numPr>
          <w:ilvl w:val="2"/>
          <w:numId w:val="9"/>
        </w:numPr>
        <w:jc w:val="both"/>
        <w:rPr>
          <w:rFonts w:ascii="Arial" w:hAnsi="Arial" w:cs="Arial"/>
        </w:rPr>
      </w:pPr>
      <w:r>
        <w:rPr>
          <w:rFonts w:ascii="Arial" w:hAnsi="Arial" w:cs="Arial"/>
        </w:rPr>
        <w:lastRenderedPageBreak/>
        <w:t xml:space="preserve">popis, že </w:t>
      </w:r>
      <w:r w:rsidRPr="002B66D2">
        <w:rPr>
          <w:rFonts w:ascii="Arial" w:hAnsi="Arial" w:cs="Arial"/>
        </w:rPr>
        <w:t xml:space="preserve">projektem 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4F741002" w14:textId="77777777" w:rsidR="00747F58" w:rsidRDefault="00747F58" w:rsidP="00C00873">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71E8E488" w:rsidR="00747F58" w:rsidRDefault="00747F58" w:rsidP="00C00873">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3334EC">
        <w:rPr>
          <w:rFonts w:ascii="Arial" w:hAnsi="Arial" w:cs="Arial"/>
        </w:rPr>
        <w:t xml:space="preserve"> (dále jen „opětovné použití“)</w:t>
      </w:r>
      <w:r>
        <w:rPr>
          <w:rFonts w:ascii="Arial" w:hAnsi="Arial" w:cs="Arial"/>
        </w:rPr>
        <w:t>;</w:t>
      </w:r>
    </w:p>
    <w:p w14:paraId="0C506F69" w14:textId="73912F53" w:rsidR="003334EC" w:rsidRPr="00C00873" w:rsidRDefault="003334EC" w:rsidP="00C00873">
      <w:pPr>
        <w:pStyle w:val="Odstavecseseznamem"/>
        <w:numPr>
          <w:ilvl w:val="2"/>
          <w:numId w:val="9"/>
        </w:numPr>
        <w:jc w:val="both"/>
        <w:rPr>
          <w:rFonts w:ascii="Arial" w:hAnsi="Arial" w:cs="Arial"/>
        </w:rPr>
      </w:pPr>
      <w:r w:rsidRPr="00C00873">
        <w:rPr>
          <w:rFonts w:ascii="Arial" w:hAnsi="Arial" w:cs="Arial"/>
        </w:rPr>
        <w:t xml:space="preserve">za plán přípravy lze považovat </w:t>
      </w:r>
      <w:r w:rsidR="00C00873" w:rsidRPr="00C00873">
        <w:rPr>
          <w:rFonts w:ascii="Arial" w:hAnsi="Arial" w:cs="Arial"/>
        </w:rPr>
        <w:t>např. stanovení odhadovaných množství jednotlivých kategorií odpadu generovaného a připravovaného k</w:t>
      </w:r>
      <w:r w:rsidR="001752DC">
        <w:rPr>
          <w:rFonts w:ascii="Arial" w:hAnsi="Arial" w:cs="Arial"/>
        </w:rPr>
        <w:t> </w:t>
      </w:r>
      <w:r w:rsidR="00C00873" w:rsidRPr="00C00873">
        <w:rPr>
          <w:rFonts w:ascii="Arial" w:hAnsi="Arial" w:cs="Arial"/>
        </w:rPr>
        <w:t>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637E15DB" w14:textId="77777777" w:rsidR="00747F58" w:rsidRDefault="00747F58" w:rsidP="00C00873">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BC662E4" w:rsidR="00747F58" w:rsidRDefault="00747F58" w:rsidP="00C00873">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14:paraId="23BC7263"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14:paraId="3BBEF304" w14:textId="24CC9381" w:rsidR="009C1741" w:rsidRDefault="00747F58" w:rsidP="000C66BA">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C00873">
        <w:rPr>
          <w:rFonts w:ascii="Arial" w:hAnsi="Arial" w:cs="Arial"/>
        </w:rPr>
        <w:t>;</w:t>
      </w:r>
    </w:p>
    <w:p w14:paraId="0F7D1250" w14:textId="67E9A5CA" w:rsidR="00747F58" w:rsidRPr="00A147BF" w:rsidRDefault="00A147BF" w:rsidP="00A147BF">
      <w:pPr>
        <w:pStyle w:val="Odstavecseseznamem"/>
        <w:numPr>
          <w:ilvl w:val="2"/>
          <w:numId w:val="9"/>
        </w:numPr>
        <w:jc w:val="both"/>
        <w:rPr>
          <w:rFonts w:ascii="Arial" w:hAnsi="Arial" w:cs="Arial"/>
        </w:rPr>
      </w:pPr>
      <w:r w:rsidRPr="00A147BF">
        <w:rPr>
          <w:rFonts w:ascii="Arial" w:hAnsi="Arial" w:cs="Arial"/>
        </w:rPr>
        <w:t>popis, jakým způsobem jsou v projektu minimalizovány zábory kvalitních zemědělských půd a lesních půd, a kvantifikace případných záborů zemědělských a lesních půd</w:t>
      </w:r>
      <w:r w:rsidR="00C00873" w:rsidRPr="00A147BF">
        <w:rPr>
          <w:rFonts w:ascii="Arial" w:hAnsi="Arial" w:cs="Arial"/>
        </w:rPr>
        <w:t>.</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9" w:name="_Toc126843156"/>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3"/>
      <w:bookmarkEnd w:id="24"/>
      <w:bookmarkEnd w:id="29"/>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18326012"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5A82D4C1"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ndikátory relevantní pro projekt (viz příloha Specifických pravidel pro žadatele a</w:t>
      </w:r>
      <w:r w:rsidR="0092746A">
        <w:rPr>
          <w:rFonts w:ascii="Arial" w:hAnsi="Arial" w:cs="Arial"/>
        </w:rPr>
        <w:t> </w:t>
      </w:r>
      <w:r w:rsidRPr="00C321D5">
        <w:rPr>
          <w:rFonts w:ascii="Arial" w:hAnsi="Arial" w:cs="Arial"/>
        </w:rPr>
        <w:t xml:space="preserve">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5FED9546" w:rsidR="006551BD" w:rsidRDefault="00ED4878" w:rsidP="00E37D99">
            <w:r>
              <w:t>575 012</w:t>
            </w:r>
            <w:r w:rsidR="00E37D99" w:rsidRPr="005E3267">
              <w:t xml:space="preserve">- </w:t>
            </w:r>
            <w:r w:rsidR="00E37D99">
              <w:t>Nové</w:t>
            </w:r>
            <w:r w:rsidRPr="00ED4878">
              <w:t xml:space="preserve"> či zodolněné objekty sloužící složkám IZS</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14838F97" w:rsidR="006551BD" w:rsidRDefault="00ED4878" w:rsidP="00E37D99">
            <w:r>
              <w:lastRenderedPageBreak/>
              <w:t>324 041</w:t>
            </w:r>
            <w:r w:rsidR="005E3267" w:rsidRPr="005E3267">
              <w:t xml:space="preserve"> </w:t>
            </w:r>
            <w:r w:rsidR="00E37D99" w:rsidRPr="005E3267">
              <w:t xml:space="preserve">- </w:t>
            </w:r>
            <w:r w:rsidR="00E37D99">
              <w:t>Veřejné</w:t>
            </w:r>
            <w:r w:rsidRPr="00ED4878">
              <w:t xml:space="preserve"> budovy s nižší energetickou náročností</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77D2F228" w:rsidR="006551BD" w:rsidRDefault="00E37D99" w:rsidP="00E37D99">
            <w:r>
              <w:t>570 012</w:t>
            </w:r>
            <w:r w:rsidR="005E3267" w:rsidRPr="005E3267">
              <w:t xml:space="preserve"> </w:t>
            </w:r>
            <w:r w:rsidRPr="005E3267">
              <w:t xml:space="preserve">- </w:t>
            </w:r>
            <w:r>
              <w:t>Počet</w:t>
            </w:r>
            <w:r w:rsidRPr="00E37D99">
              <w:t xml:space="preserve"> nových věcných prostředků složek IZS</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E37D99" w14:paraId="73231571"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4D03B828" w14:textId="5BD2D7AF" w:rsidR="00E37D99" w:rsidRDefault="00E37D99" w:rsidP="00E37D99">
            <w:r>
              <w:t>575 401 - Počet</w:t>
            </w:r>
            <w:r w:rsidRPr="00E37D99">
              <w:t xml:space="preserve"> kusů nové techniky složek IZS</w:t>
            </w:r>
          </w:p>
        </w:tc>
        <w:tc>
          <w:tcPr>
            <w:tcW w:w="1701" w:type="dxa"/>
          </w:tcPr>
          <w:p w14:paraId="22BCC700" w14:textId="77777777" w:rsidR="00E37D99" w:rsidRDefault="00E37D99"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3F2B1721" w14:textId="77777777" w:rsidR="00E37D99" w:rsidRDefault="00E37D99" w:rsidP="006551BD">
            <w:pPr>
              <w:jc w:val="both"/>
              <w:cnfStyle w:val="000000000000" w:firstRow="0" w:lastRow="0" w:firstColumn="0" w:lastColumn="0" w:oddVBand="0" w:evenVBand="0" w:oddHBand="0" w:evenHBand="0" w:firstRowFirstColumn="0" w:firstRowLastColumn="0" w:lastRowFirstColumn="0" w:lastRowLastColumn="0"/>
            </w:pPr>
          </w:p>
        </w:tc>
      </w:tr>
      <w:tr w:rsidR="00E37D99" w14:paraId="01FC6A02"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88E6E74" w14:textId="44EC5ADA" w:rsidR="00E37D99" w:rsidRDefault="00E37D99" w:rsidP="00E37D99">
            <w:r>
              <w:t>575 101 - Počet</w:t>
            </w:r>
            <w:r w:rsidRPr="00E37D99">
              <w:t xml:space="preserve"> podpořených umělých zdrojů požární vody</w:t>
            </w:r>
          </w:p>
        </w:tc>
        <w:tc>
          <w:tcPr>
            <w:tcW w:w="1701" w:type="dxa"/>
          </w:tcPr>
          <w:p w14:paraId="7B302E02" w14:textId="77777777" w:rsidR="00E37D99" w:rsidRDefault="00E37D99"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0261EE37" w14:textId="77777777" w:rsidR="00E37D99" w:rsidRDefault="00E37D99"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7EF1D7B6" w:rsidR="002675E5" w:rsidRDefault="00ED4878" w:rsidP="001B6A6A">
            <w:r>
              <w:t>437 501</w:t>
            </w:r>
            <w:r w:rsidR="005E3267">
              <w:t xml:space="preserve"> </w:t>
            </w:r>
            <w:r w:rsidR="00E37D99">
              <w:t>- Počet</w:t>
            </w:r>
            <w:r w:rsidRPr="00ED4878">
              <w:t xml:space="preserve"> obyvatel, kteří mají prospěch z opatření na posílení ochrany obyvatelstva před hrozbami spojenými se změnou klimatu a novými hrozbami</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1B6A6A">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77777777" w:rsidR="002409E6" w:rsidRPr="002675E5" w:rsidRDefault="002409E6"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6B502223"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 xml:space="preserve">např. </w:t>
      </w:r>
      <w:r w:rsidR="00695382">
        <w:rPr>
          <w:rFonts w:ascii="Arial" w:hAnsi="Arial" w:cs="Arial"/>
        </w:rPr>
        <w:t>nepřímo vytvořená pracovní místa</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0" w:name="_Toc66785516"/>
      <w:bookmarkStart w:id="31" w:name="_Toc126843157"/>
      <w:r w:rsidRPr="006D444E">
        <w:rPr>
          <w:rFonts w:ascii="Arial" w:hAnsi="Arial" w:cs="Arial"/>
          <w:caps/>
          <w:sz w:val="26"/>
          <w:szCs w:val="26"/>
        </w:rPr>
        <w:t>ZPŮSOB STANOVENÍ CEN</w:t>
      </w:r>
      <w:bookmarkEnd w:id="30"/>
      <w:bookmarkEnd w:id="31"/>
    </w:p>
    <w:p w14:paraId="387F8411" w14:textId="2BAB1DB4" w:rsidR="0043402F" w:rsidRPr="005240BB" w:rsidRDefault="0043402F" w:rsidP="0043402F">
      <w:pPr>
        <w:spacing w:before="120"/>
        <w:jc w:val="both"/>
        <w:rPr>
          <w:rFonts w:ascii="Arial" w:eastAsiaTheme="majorEastAsia" w:hAnsi="Arial" w:cs="Arial"/>
        </w:rPr>
      </w:pPr>
      <w:r w:rsidRPr="005240BB">
        <w:rPr>
          <w:rFonts w:ascii="Arial" w:hAnsi="Arial" w:cs="Arial"/>
        </w:rPr>
        <w:t>Žadatel stanoví ceny do rozpočtu projektu za účelem zjištění předpokládané výše přímých výdajů</w:t>
      </w:r>
      <w:r w:rsidR="008651C1" w:rsidRPr="005240BB">
        <w:rPr>
          <w:rFonts w:ascii="Arial" w:hAnsi="Arial" w:cs="Arial"/>
        </w:rPr>
        <w:t xml:space="preserve"> projektu</w:t>
      </w:r>
      <w:r w:rsidRPr="005240BB">
        <w:rPr>
          <w:rFonts w:ascii="Arial" w:eastAsiaTheme="majorEastAsia" w:hAnsi="Arial" w:cs="Arial"/>
        </w:rPr>
        <w:t xml:space="preserve">. </w:t>
      </w:r>
    </w:p>
    <w:p w14:paraId="0EFA5393" w14:textId="063D1308" w:rsidR="0043402F" w:rsidRPr="005240BB" w:rsidRDefault="0043402F" w:rsidP="0043402F">
      <w:pPr>
        <w:jc w:val="both"/>
        <w:rPr>
          <w:rFonts w:ascii="Arial" w:hAnsi="Arial" w:cs="Arial"/>
          <w:iCs/>
        </w:rPr>
      </w:pPr>
      <w:r w:rsidRPr="005240BB">
        <w:rPr>
          <w:rFonts w:ascii="Arial" w:hAnsi="Arial" w:cs="Arial"/>
          <w:iCs/>
        </w:rPr>
        <w:t>Žadatel popíše mechanismus stanovení ceny</w:t>
      </w:r>
      <w:r w:rsidR="00E94F1A" w:rsidRPr="005240BB">
        <w:rPr>
          <w:rFonts w:ascii="Arial" w:hAnsi="Arial" w:cs="Arial"/>
          <w:iCs/>
        </w:rPr>
        <w:t>.</w:t>
      </w:r>
      <w:r w:rsidRPr="005240BB">
        <w:rPr>
          <w:rFonts w:ascii="Arial" w:hAnsi="Arial" w:cs="Arial"/>
          <w:iCs/>
        </w:rPr>
        <w:t xml:space="preserve"> </w:t>
      </w:r>
      <w:r w:rsidR="00E94F1A" w:rsidRPr="005240BB">
        <w:rPr>
          <w:rFonts w:ascii="Arial" w:hAnsi="Arial" w:cs="Arial"/>
          <w:iCs/>
        </w:rPr>
        <w:t>J</w:t>
      </w:r>
      <w:r w:rsidRPr="005240BB">
        <w:rPr>
          <w:rFonts w:ascii="Arial" w:hAnsi="Arial" w:cs="Arial"/>
          <w:iCs/>
        </w:rPr>
        <w:t>e vhodné odvodit cenu od situace na trhu (např. růst cen, kurzovní riziko, inflace</w:t>
      </w:r>
      <w:bookmarkStart w:id="32" w:name="_Hlk109039291"/>
      <w:r w:rsidR="004C699D" w:rsidRPr="005240BB">
        <w:rPr>
          <w:rStyle w:val="Znakapoznpodarou"/>
          <w:rFonts w:ascii="Arial" w:hAnsi="Arial" w:cs="Arial"/>
          <w:iCs/>
        </w:rPr>
        <w:footnoteReference w:id="2"/>
      </w:r>
      <w:bookmarkEnd w:id="32"/>
      <w:r w:rsidRPr="005240BB">
        <w:rPr>
          <w:rFonts w:ascii="Arial" w:hAnsi="Arial" w:cs="Arial"/>
          <w:iCs/>
        </w:rPr>
        <w:t xml:space="preserve"> apod.), musí být zajištěno dodržení podmínek 3E; </w:t>
      </w:r>
      <w:r w:rsidRPr="005240BB">
        <w:rPr>
          <w:rFonts w:ascii="Arial" w:hAnsi="Arial" w:cs="Arial"/>
          <w:iCs/>
        </w:rPr>
        <w:lastRenderedPageBreak/>
        <w:t>pokud žadatel nezvolí nejnižší nabídkovou cenu, odůvodní, proč se tak rozhodl (vyšší kvalita, delší záruční doba apod.).</w:t>
      </w:r>
    </w:p>
    <w:p w14:paraId="6C5BEEE4" w14:textId="77777777" w:rsidR="00A750DA" w:rsidRPr="005240BB" w:rsidRDefault="00A750DA" w:rsidP="00A750DA">
      <w:pPr>
        <w:jc w:val="both"/>
        <w:rPr>
          <w:rFonts w:ascii="Arial" w:hAnsi="Arial" w:cs="Arial"/>
          <w:iCs/>
        </w:rPr>
      </w:pPr>
      <w:bookmarkStart w:id="33" w:name="_Hlk107228385"/>
      <w:r w:rsidRPr="005240BB">
        <w:rPr>
          <w:rFonts w:ascii="Arial" w:hAnsi="Arial" w:cs="Arial"/>
          <w:iCs/>
        </w:rPr>
        <w:t xml:space="preserve">Způsoby stanovení cen do rozpočtu projektu: </w:t>
      </w:r>
    </w:p>
    <w:p w14:paraId="1DE8A05C"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 xml:space="preserve">V případě, že zadávací/výběrové řízení nebylo zahájeno (dále také „nezahájená zakázka“), žadatel stanoví cenu na základě a způsobem pro stanovení předpokládané hodnoty zakázky. </w:t>
      </w:r>
    </w:p>
    <w:p w14:paraId="005CA2E5"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V případě, že zadávací/výběrové řízení bylo zahájeno a nebylo ukončeno (dále také „zahájená zakázka“), žadatel stanoví cenu na základě předpokládané hodnoty zakázky.</w:t>
      </w:r>
    </w:p>
    <w:p w14:paraId="7CE1EAE1"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5240BB" w:rsidRDefault="00A750DA" w:rsidP="00A750DA">
      <w:pPr>
        <w:pStyle w:val="Odstavecseseznamem"/>
        <w:numPr>
          <w:ilvl w:val="0"/>
          <w:numId w:val="6"/>
        </w:numPr>
        <w:jc w:val="both"/>
        <w:rPr>
          <w:rFonts w:ascii="Arial" w:hAnsi="Arial" w:cs="Arial"/>
          <w:iCs/>
        </w:rPr>
      </w:pPr>
      <w:r w:rsidRPr="005240BB">
        <w:rPr>
          <w:rFonts w:ascii="Arial" w:eastAsia="Times New Roman" w:hAnsi="Arial" w:cs="Arial"/>
          <w:iCs/>
        </w:rPr>
        <w:t xml:space="preserve">V ostatních případech (přímé nákupy; výjimky z postupu podle </w:t>
      </w:r>
      <w:r w:rsidR="00E94F1A" w:rsidRPr="005240BB">
        <w:rPr>
          <w:rFonts w:ascii="Arial" w:eastAsia="Times New Roman" w:hAnsi="Arial" w:cs="Arial"/>
          <w:iCs/>
        </w:rPr>
        <w:t>z</w:t>
      </w:r>
      <w:r w:rsidR="00E94F1A" w:rsidRPr="005240BB">
        <w:rPr>
          <w:rFonts w:ascii="Arial" w:hAnsi="Arial" w:cs="Arial"/>
          <w:iCs/>
        </w:rPr>
        <w:t>ákona č. 134/2016 Sb., o zadávání veřejných zakázek, ve znění pozdějších předpisů (dále jen “ZZVZ”) nebo Metodického pokynu pro oblast zadávání zakázek pro programové období 2021–2027 (dále jen “MPZ”)</w:t>
      </w:r>
      <w:r w:rsidRPr="005240BB">
        <w:rPr>
          <w:rFonts w:ascii="Arial" w:eastAsia="Times New Roman" w:hAnsi="Arial" w:cs="Arial"/>
          <w:iCs/>
        </w:rPr>
        <w:t xml:space="preserve"> stanoví žadatel cenu do rozpočtu projektu na základě průzkumu trhu (postup je popsán níže).</w:t>
      </w:r>
    </w:p>
    <w:p w14:paraId="53FB1AC6"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Stanovení ceny přímých nákupů do 100 000 Kč bez DPH žadatel nepředkládá.</w:t>
      </w:r>
    </w:p>
    <w:bookmarkEnd w:id="33"/>
    <w:p w14:paraId="2687654D" w14:textId="11FDA702" w:rsidR="0043402F" w:rsidRPr="005240BB" w:rsidRDefault="00A750DA" w:rsidP="0043402F">
      <w:pPr>
        <w:spacing w:before="120"/>
        <w:jc w:val="both"/>
        <w:rPr>
          <w:rFonts w:ascii="Arial" w:hAnsi="Arial" w:cs="Arial"/>
        </w:rPr>
      </w:pPr>
      <w:r w:rsidRPr="005240BB">
        <w:rPr>
          <w:rFonts w:ascii="Arial" w:eastAsiaTheme="majorEastAsia" w:hAnsi="Arial" w:cs="Arial"/>
        </w:rPr>
        <w:t>ŘO doporučuje při přípravě rozpočtu projektu</w:t>
      </w:r>
      <w:r w:rsidR="00C15FF9" w:rsidRPr="005240BB">
        <w:rPr>
          <w:rFonts w:ascii="Arial" w:eastAsiaTheme="majorEastAsia" w:hAnsi="Arial" w:cs="Arial"/>
        </w:rPr>
        <w:t xml:space="preserve"> </w:t>
      </w:r>
      <w:r w:rsidRPr="005240BB">
        <w:rPr>
          <w:rFonts w:ascii="Arial" w:eastAsiaTheme="majorEastAsia" w:hAnsi="Arial" w:cs="Arial"/>
        </w:rPr>
        <w:t>/</w:t>
      </w:r>
      <w:r w:rsidR="00C15FF9" w:rsidRPr="005240BB">
        <w:rPr>
          <w:rFonts w:ascii="Arial" w:eastAsiaTheme="majorEastAsia" w:hAnsi="Arial" w:cs="Arial"/>
        </w:rPr>
        <w:t xml:space="preserve"> </w:t>
      </w:r>
      <w:r w:rsidRPr="005240BB">
        <w:rPr>
          <w:rFonts w:ascii="Arial" w:eastAsiaTheme="majorEastAsia" w:hAnsi="Arial" w:cs="Arial"/>
        </w:rPr>
        <w:t>veřejných zakázek zohlednit vývoj cen na trhu</w:t>
      </w:r>
      <w:r w:rsidRPr="005240BB">
        <w:rPr>
          <w:rStyle w:val="Znakapoznpodarou"/>
          <w:rFonts w:ascii="Arial" w:eastAsiaTheme="majorEastAsia" w:hAnsi="Arial" w:cs="Arial"/>
        </w:rPr>
        <w:footnoteReference w:id="3"/>
      </w:r>
      <w:r w:rsidRPr="005240BB">
        <w:rPr>
          <w:rFonts w:ascii="Arial" w:eastAsiaTheme="majorEastAsia" w:hAnsi="Arial" w:cs="Arial"/>
        </w:rPr>
        <w:t xml:space="preserve">. </w:t>
      </w:r>
      <w:r w:rsidR="0043402F" w:rsidRPr="005240BB">
        <w:rPr>
          <w:rFonts w:ascii="Arial" w:hAnsi="Arial" w:cs="Arial"/>
        </w:rPr>
        <w:t>Nad rámec rozpočtu projektu, který je zpracováván v MS2021+</w:t>
      </w:r>
      <w:r w:rsidR="00C15FF9" w:rsidRPr="005240BB">
        <w:rPr>
          <w:rFonts w:ascii="Arial" w:hAnsi="Arial" w:cs="Arial"/>
        </w:rPr>
        <w:t>,</w:t>
      </w:r>
      <w:r w:rsidR="0043402F" w:rsidRPr="005240BB">
        <w:rPr>
          <w:rFonts w:ascii="Arial" w:hAnsi="Arial" w:cs="Arial"/>
        </w:rPr>
        <w:t xml:space="preserve"> a povinné přílohy žádosti o</w:t>
      </w:r>
      <w:r w:rsidR="00B15645">
        <w:rPr>
          <w:rFonts w:ascii="Arial" w:hAnsi="Arial" w:cs="Arial"/>
        </w:rPr>
        <w:t> </w:t>
      </w:r>
      <w:r w:rsidR="0043402F" w:rsidRPr="005240BB">
        <w:rPr>
          <w:rFonts w:ascii="Arial" w:hAnsi="Arial" w:cs="Arial"/>
        </w:rPr>
        <w:t>podporu Podklady pro stanovení kategorií intervencí a kontrolu limitů zpracovává žadatel podrobné rozpočty</w:t>
      </w:r>
      <w:r w:rsidR="0043402F" w:rsidRPr="005240BB">
        <w:rPr>
          <w:rStyle w:val="Znakapoznpodarou"/>
          <w:rFonts w:ascii="Arial" w:hAnsi="Arial" w:cs="Arial"/>
        </w:rPr>
        <w:footnoteReference w:id="4"/>
      </w:r>
      <w:r w:rsidR="0043402F" w:rsidRPr="005240BB">
        <w:rPr>
          <w:rFonts w:ascii="Arial" w:hAnsi="Arial" w:cs="Arial"/>
        </w:rPr>
        <w:t xml:space="preserve"> dle konkrétního zaměření projektu s ohledem na tyto části projektu: </w:t>
      </w:r>
    </w:p>
    <w:p w14:paraId="3345FE2F" w14:textId="77777777" w:rsidR="0043402F" w:rsidRPr="005240BB" w:rsidRDefault="0043402F" w:rsidP="0043402F">
      <w:pPr>
        <w:pStyle w:val="Odstavecseseznamem"/>
        <w:numPr>
          <w:ilvl w:val="0"/>
          <w:numId w:val="7"/>
        </w:numPr>
        <w:jc w:val="both"/>
        <w:rPr>
          <w:rFonts w:ascii="Arial" w:hAnsi="Arial" w:cs="Arial"/>
        </w:rPr>
      </w:pPr>
      <w:r w:rsidRPr="005240BB">
        <w:rPr>
          <w:rFonts w:ascii="Arial" w:hAnsi="Arial" w:cs="Arial"/>
          <w:b/>
          <w:bCs/>
        </w:rPr>
        <w:t xml:space="preserve">Rozpočet stavebních prací </w:t>
      </w:r>
    </w:p>
    <w:p w14:paraId="1F35284B" w14:textId="0459A83D" w:rsidR="0043402F" w:rsidRPr="005240BB" w:rsidRDefault="0043402F" w:rsidP="0043402F">
      <w:pPr>
        <w:pStyle w:val="Odstavecseseznamem"/>
        <w:ind w:left="1080"/>
        <w:jc w:val="both"/>
        <w:rPr>
          <w:rFonts w:ascii="Arial" w:hAnsi="Arial" w:cs="Arial"/>
        </w:rPr>
      </w:pPr>
      <w:r w:rsidRPr="005240BB">
        <w:rPr>
          <w:rFonts w:ascii="Arial" w:hAnsi="Arial" w:cs="Arial"/>
        </w:rPr>
        <w:t xml:space="preserve">Rozpočet stavebních prací dokládá žadatel jako přílohu žádosti o podporu č. </w:t>
      </w:r>
      <w:r w:rsidR="00C52BBE">
        <w:rPr>
          <w:rFonts w:ascii="Arial" w:hAnsi="Arial" w:cs="Arial"/>
        </w:rPr>
        <w:t>9</w:t>
      </w:r>
      <w:r w:rsidR="00A750DA" w:rsidRPr="005240BB">
        <w:rPr>
          <w:rFonts w:ascii="Arial" w:hAnsi="Arial" w:cs="Arial"/>
        </w:rPr>
        <w:t xml:space="preserve"> </w:t>
      </w:r>
      <w:r w:rsidRPr="005240BB">
        <w:rPr>
          <w:rFonts w:ascii="Arial" w:hAnsi="Arial" w:cs="Arial"/>
        </w:rPr>
        <w:t>– Rozpočet stavebních prací</w:t>
      </w:r>
      <w:r w:rsidR="00A750DA" w:rsidRPr="005240BB">
        <w:rPr>
          <w:rStyle w:val="Znakapoznpodarou"/>
          <w:rFonts w:ascii="Arial" w:hAnsi="Arial" w:cs="Arial"/>
        </w:rPr>
        <w:footnoteReference w:id="5"/>
      </w:r>
      <w:r w:rsidRPr="005240BB">
        <w:rPr>
          <w:rFonts w:ascii="Arial" w:hAnsi="Arial" w:cs="Arial"/>
        </w:rPr>
        <w:t>. Pravidla pro sestavení rozpočtu jsou uveden</w:t>
      </w:r>
      <w:r w:rsidR="00E94F1A" w:rsidRPr="005240BB">
        <w:rPr>
          <w:rFonts w:ascii="Arial" w:hAnsi="Arial" w:cs="Arial"/>
        </w:rPr>
        <w:t>a</w:t>
      </w:r>
      <w:r w:rsidRPr="005240BB">
        <w:rPr>
          <w:rFonts w:ascii="Arial" w:hAnsi="Arial" w:cs="Arial"/>
        </w:rPr>
        <w:t xml:space="preserve"> </w:t>
      </w:r>
      <w:r w:rsidRPr="0092746A">
        <w:rPr>
          <w:rFonts w:ascii="Arial" w:hAnsi="Arial" w:cs="Arial"/>
        </w:rPr>
        <w:t>v</w:t>
      </w:r>
      <w:r w:rsidR="00A750DA" w:rsidRPr="0092746A">
        <w:rPr>
          <w:rFonts w:ascii="Arial" w:hAnsi="Arial" w:cs="Arial"/>
        </w:rPr>
        <w:t>e</w:t>
      </w:r>
      <w:r w:rsidRPr="0092746A">
        <w:rPr>
          <w:rFonts w:ascii="Arial" w:hAnsi="Arial" w:cs="Arial"/>
        </w:rPr>
        <w:t> </w:t>
      </w:r>
      <w:r w:rsidR="00A750DA" w:rsidRPr="0092746A">
        <w:rPr>
          <w:rFonts w:ascii="Arial" w:hAnsi="Arial" w:cs="Arial"/>
        </w:rPr>
        <w:t xml:space="preserve">Specifických pravidlech </w:t>
      </w:r>
      <w:r w:rsidRPr="0092746A">
        <w:rPr>
          <w:rFonts w:ascii="Arial" w:hAnsi="Arial" w:cs="Arial"/>
        </w:rPr>
        <w:t>v kap</w:t>
      </w:r>
      <w:r w:rsidR="00A750DA" w:rsidRPr="0092746A">
        <w:rPr>
          <w:rFonts w:ascii="Arial" w:hAnsi="Arial" w:cs="Arial"/>
        </w:rPr>
        <w:t>itole</w:t>
      </w:r>
      <w:r w:rsidRPr="0092746A">
        <w:rPr>
          <w:rFonts w:ascii="Arial" w:hAnsi="Arial" w:cs="Arial"/>
        </w:rPr>
        <w:t xml:space="preserve"> </w:t>
      </w:r>
      <w:r w:rsidR="00C52BBE" w:rsidRPr="0092746A">
        <w:rPr>
          <w:rFonts w:ascii="Arial" w:hAnsi="Arial" w:cs="Arial"/>
        </w:rPr>
        <w:t>6</w:t>
      </w:r>
      <w:r w:rsidR="00C52BBE">
        <w:rPr>
          <w:rFonts w:ascii="Arial" w:hAnsi="Arial" w:cs="Arial"/>
        </w:rPr>
        <w:t xml:space="preserve"> </w:t>
      </w:r>
      <w:r w:rsidRPr="005240BB">
        <w:rPr>
          <w:rFonts w:ascii="Arial" w:hAnsi="Arial" w:cs="Arial"/>
        </w:rPr>
        <w:t>Povinné přílohy</w:t>
      </w:r>
      <w:r w:rsidR="0034052B" w:rsidRPr="005240BB">
        <w:rPr>
          <w:rFonts w:ascii="Arial" w:hAnsi="Arial" w:cs="Arial"/>
        </w:rPr>
        <w:t xml:space="preserve"> k žádosti o podporu</w:t>
      </w:r>
      <w:r w:rsidRPr="005240BB">
        <w:rPr>
          <w:rFonts w:ascii="Arial" w:hAnsi="Arial" w:cs="Arial"/>
        </w:rPr>
        <w:t>, část Rozpočet stavebních prací. V případě, že žadatel dokládá již položkový rozpočet ve stupni připravenosti k realizaci stavby</w:t>
      </w:r>
      <w:r w:rsidR="00901F13" w:rsidRPr="005240BB">
        <w:rPr>
          <w:rFonts w:ascii="Arial" w:hAnsi="Arial" w:cs="Arial"/>
        </w:rPr>
        <w:t xml:space="preserve"> </w:t>
      </w:r>
      <w:r w:rsidRPr="005240BB">
        <w:rPr>
          <w:rFonts w:ascii="Arial" w:hAnsi="Arial" w:cs="Arial"/>
        </w:rPr>
        <w:t>/</w:t>
      </w:r>
      <w:r w:rsidR="00901F13" w:rsidRPr="005240BB">
        <w:rPr>
          <w:rFonts w:ascii="Arial" w:hAnsi="Arial" w:cs="Arial"/>
        </w:rPr>
        <w:t xml:space="preserve"> </w:t>
      </w:r>
      <w:r w:rsidRPr="005240BB">
        <w:rPr>
          <w:rFonts w:ascii="Arial" w:hAnsi="Arial" w:cs="Arial"/>
        </w:rPr>
        <w:t>zahájení zadávacího řízení</w:t>
      </w:r>
      <w:r w:rsidR="00901F13" w:rsidRPr="005240BB">
        <w:rPr>
          <w:rFonts w:ascii="Arial" w:hAnsi="Arial" w:cs="Arial"/>
        </w:rPr>
        <w:t>,</w:t>
      </w:r>
      <w:r w:rsidRPr="005240BB">
        <w:rPr>
          <w:rFonts w:ascii="Arial" w:hAnsi="Arial" w:cs="Arial"/>
        </w:rPr>
        <w:t xml:space="preserve"> je specifikace stanovení předpokládané hodnoty uvedena v O</w:t>
      </w:r>
      <w:r w:rsidR="00A750DA" w:rsidRPr="005240BB">
        <w:rPr>
          <w:rFonts w:ascii="Arial" w:hAnsi="Arial" w:cs="Arial"/>
        </w:rPr>
        <w:t>becných pravidlech</w:t>
      </w:r>
      <w:r w:rsidRPr="005240BB">
        <w:rPr>
          <w:rFonts w:ascii="Arial" w:hAnsi="Arial" w:cs="Arial"/>
        </w:rPr>
        <w:t xml:space="preserve"> v kapitole č. 5.4 Speciální úprava předkládání dokumentace na stavební práce. Žadatel dále </w:t>
      </w:r>
      <w:r w:rsidR="00A750DA" w:rsidRPr="005240BB">
        <w:rPr>
          <w:rFonts w:ascii="Arial" w:hAnsi="Arial" w:cs="Arial"/>
        </w:rPr>
        <w:t>uvede v</w:t>
      </w:r>
      <w:r w:rsidR="00DA3113" w:rsidRPr="005240BB">
        <w:rPr>
          <w:rFonts w:ascii="Arial" w:hAnsi="Arial" w:cs="Arial"/>
        </w:rPr>
        <w:t xml:space="preserve"> podkladech pro hodnocení</w:t>
      </w:r>
      <w:r w:rsidRPr="005240BB">
        <w:rPr>
          <w:rFonts w:ascii="Arial" w:hAnsi="Arial" w:cs="Arial"/>
        </w:rPr>
        <w:t>, podle jaké cenové hladiny byl rozpočet sestaven.</w:t>
      </w:r>
    </w:p>
    <w:p w14:paraId="55578935" w14:textId="4D5FE615" w:rsidR="0043402F" w:rsidRPr="005240BB" w:rsidRDefault="0043402F" w:rsidP="0043402F">
      <w:pPr>
        <w:pStyle w:val="Odstavecseseznamem"/>
        <w:ind w:left="1080"/>
        <w:jc w:val="both"/>
        <w:rPr>
          <w:rFonts w:ascii="Arial" w:hAnsi="Arial" w:cs="Arial"/>
        </w:rPr>
      </w:pPr>
      <w:r w:rsidRPr="005240BB">
        <w:rPr>
          <w:rFonts w:ascii="Arial" w:hAnsi="Arial" w:cs="Arial"/>
        </w:rPr>
        <w:t xml:space="preserve">V případě, že žadatel dokládá rozpočet v podobě zjednodušeného položkového rozpočtu či jsou obecně v rozpočtu uvedeny komplety/vlastní položky projektanta </w:t>
      </w:r>
      <w:r w:rsidRPr="005240BB">
        <w:rPr>
          <w:rFonts w:ascii="Arial" w:hAnsi="Arial" w:cs="Arial"/>
        </w:rPr>
        <w:lastRenderedPageBreak/>
        <w:t xml:space="preserve">neobsažené v cenících stavebních prací, uvede žadatel </w:t>
      </w:r>
      <w:r w:rsidR="00DA3113" w:rsidRPr="005240BB">
        <w:rPr>
          <w:rFonts w:ascii="Arial" w:hAnsi="Arial" w:cs="Arial"/>
        </w:rPr>
        <w:t>v podkladech pro hodnocení</w:t>
      </w:r>
      <w:r w:rsidRPr="005240BB">
        <w:rPr>
          <w:rFonts w:ascii="Arial" w:hAnsi="Arial" w:cs="Arial"/>
        </w:rPr>
        <w:t xml:space="preserve">, jakým způsobem došlo k jejich nacenění. Využít může např. postupy uvedené v bodě </w:t>
      </w:r>
      <w:proofErr w:type="spellStart"/>
      <w:r w:rsidRPr="005240BB">
        <w:rPr>
          <w:rFonts w:ascii="Arial" w:hAnsi="Arial" w:cs="Arial"/>
        </w:rPr>
        <w:t>ii</w:t>
      </w:r>
      <w:proofErr w:type="spellEnd"/>
      <w:r w:rsidRPr="005240BB">
        <w:rPr>
          <w:rFonts w:ascii="Arial" w:hAnsi="Arial" w:cs="Arial"/>
        </w:rPr>
        <w:t>) či čestné prohlášení autorizovaného projektanta, že položky jsou naceněny na základě jeho dlouhodobých zkušeností.</w:t>
      </w:r>
    </w:p>
    <w:p w14:paraId="1A37866E" w14:textId="77777777" w:rsidR="0043402F" w:rsidRPr="005240BB" w:rsidRDefault="0043402F" w:rsidP="0043402F">
      <w:pPr>
        <w:pStyle w:val="Odstavecseseznamem"/>
        <w:ind w:left="1080"/>
        <w:jc w:val="both"/>
        <w:rPr>
          <w:rFonts w:ascii="Arial" w:hAnsi="Arial" w:cs="Arial"/>
        </w:rPr>
      </w:pPr>
    </w:p>
    <w:p w14:paraId="5F2CEB12" w14:textId="77777777" w:rsidR="0043402F" w:rsidRPr="005240BB" w:rsidRDefault="0043402F" w:rsidP="0043402F">
      <w:pPr>
        <w:pStyle w:val="Odstavecseseznamem"/>
        <w:numPr>
          <w:ilvl w:val="0"/>
          <w:numId w:val="7"/>
        </w:numPr>
        <w:jc w:val="both"/>
        <w:rPr>
          <w:rFonts w:ascii="Arial" w:hAnsi="Arial" w:cs="Arial"/>
          <w:b/>
          <w:bCs/>
        </w:rPr>
      </w:pPr>
      <w:r w:rsidRPr="005240BB">
        <w:rPr>
          <w:rFonts w:ascii="Arial" w:hAnsi="Arial" w:cs="Arial"/>
          <w:b/>
          <w:bCs/>
        </w:rPr>
        <w:t>Rozpočet vybavení/majetku/služeb</w:t>
      </w:r>
    </w:p>
    <w:p w14:paraId="59430BD2" w14:textId="201C62CE" w:rsidR="0043402F" w:rsidRPr="005240BB" w:rsidRDefault="0043402F" w:rsidP="0043402F">
      <w:pPr>
        <w:pStyle w:val="Odstavecseseznamem"/>
        <w:ind w:left="1080"/>
        <w:jc w:val="both"/>
        <w:rPr>
          <w:rFonts w:ascii="Arial" w:hAnsi="Arial" w:cs="Arial"/>
        </w:rPr>
      </w:pPr>
      <w:r w:rsidRPr="005240BB">
        <w:rPr>
          <w:rFonts w:ascii="Arial" w:hAnsi="Arial" w:cs="Arial"/>
        </w:rPr>
        <w:t>Rozpočet vybavení/majetku/služeb se zpracovává do tabulky A</w:t>
      </w:r>
      <w:r w:rsidR="001F7FAD" w:rsidRPr="005240BB">
        <w:rPr>
          <w:rFonts w:ascii="Arial" w:hAnsi="Arial" w:cs="Arial"/>
        </w:rPr>
        <w:t>A</w:t>
      </w:r>
      <w:r w:rsidRPr="005240BB">
        <w:rPr>
          <w:rFonts w:ascii="Arial" w:hAnsi="Arial" w:cs="Arial"/>
        </w:rPr>
        <w:t>, B</w:t>
      </w:r>
      <w:r w:rsidR="001F7FAD" w:rsidRPr="005240BB">
        <w:rPr>
          <w:rFonts w:ascii="Arial" w:hAnsi="Arial" w:cs="Arial"/>
        </w:rPr>
        <w:t>A</w:t>
      </w:r>
      <w:r w:rsidRPr="005240BB">
        <w:rPr>
          <w:rFonts w:ascii="Arial" w:hAnsi="Arial" w:cs="Arial"/>
        </w:rPr>
        <w:t xml:space="preserve"> nebo C</w:t>
      </w:r>
      <w:r w:rsidR="001F7FAD" w:rsidRPr="005240BB">
        <w:rPr>
          <w:rFonts w:ascii="Arial" w:hAnsi="Arial" w:cs="Arial"/>
        </w:rPr>
        <w:t>A</w:t>
      </w:r>
      <w:r w:rsidRPr="005240BB">
        <w:rPr>
          <w:rFonts w:ascii="Arial" w:hAnsi="Arial" w:cs="Arial"/>
        </w:rPr>
        <w:t xml:space="preserve"> přímo do této kapitoly (podle způsobu stanovení ceny a s ohledem na stav zadávacího/výběrového řízení). </w:t>
      </w:r>
    </w:p>
    <w:p w14:paraId="5A9E13B1" w14:textId="77777777" w:rsidR="0043402F" w:rsidRPr="005240BB" w:rsidRDefault="0043402F" w:rsidP="0043402F">
      <w:pPr>
        <w:pStyle w:val="Odstavecseseznamem"/>
        <w:ind w:left="1080"/>
        <w:jc w:val="both"/>
        <w:rPr>
          <w:rFonts w:ascii="Arial" w:hAnsi="Arial" w:cs="Arial"/>
        </w:rPr>
      </w:pPr>
    </w:p>
    <w:p w14:paraId="67F9791B" w14:textId="77777777" w:rsidR="0043402F" w:rsidRPr="005240BB" w:rsidRDefault="0043402F" w:rsidP="0043402F">
      <w:pPr>
        <w:rPr>
          <w:rFonts w:ascii="Arial" w:hAnsi="Arial" w:cs="Arial"/>
          <w:b/>
          <w:bCs/>
          <w:iCs/>
          <w:u w:val="single"/>
        </w:rPr>
      </w:pPr>
      <w:r w:rsidRPr="005240BB">
        <w:rPr>
          <w:rFonts w:ascii="Arial" w:hAnsi="Arial" w:cs="Arial"/>
          <w:b/>
          <w:bCs/>
          <w:iCs/>
          <w:u w:val="single"/>
        </w:rPr>
        <w:t>1. Stanovení cen do rozpočtu projektu</w:t>
      </w:r>
    </w:p>
    <w:p w14:paraId="68A7E3F0" w14:textId="4A80B288" w:rsidR="0043402F" w:rsidRPr="005240BB" w:rsidRDefault="0043402F" w:rsidP="0043402F">
      <w:pPr>
        <w:jc w:val="both"/>
        <w:rPr>
          <w:rFonts w:ascii="Arial" w:hAnsi="Arial" w:cs="Arial"/>
          <w:iCs/>
        </w:rPr>
      </w:pPr>
      <w:r w:rsidRPr="005240BB">
        <w:rPr>
          <w:rFonts w:ascii="Arial" w:hAnsi="Arial" w:cs="Arial"/>
          <w:iCs/>
        </w:rPr>
        <w:t>Předpokládané ceny vybavení/majetku/služeb může žadatel stanovit na základě:</w:t>
      </w:r>
    </w:p>
    <w:p w14:paraId="0BE053F2" w14:textId="464DE89E"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 xml:space="preserve">údajů a informací o realizovaných zakázkách se stejným či obdobným předmětem plnění – může se jednat o zakázky žadatele, popř. jiné osoby, za předpokladu, že </w:t>
      </w:r>
    </w:p>
    <w:p w14:paraId="07FEEBFB" w14:textId="77777777" w:rsidR="0043402F" w:rsidRPr="005240BB" w:rsidRDefault="0043402F" w:rsidP="0043402F">
      <w:pPr>
        <w:pStyle w:val="Odstavecseseznamem"/>
        <w:numPr>
          <w:ilvl w:val="1"/>
          <w:numId w:val="1"/>
        </w:numPr>
        <w:jc w:val="both"/>
        <w:rPr>
          <w:rFonts w:ascii="Arial" w:hAnsi="Arial" w:cs="Arial"/>
        </w:rPr>
      </w:pPr>
      <w:r w:rsidRPr="005240BB">
        <w:rPr>
          <w:rFonts w:ascii="Arial" w:hAnsi="Arial" w:cs="Arial"/>
        </w:rPr>
        <w:t>žadatel uvede identifikaci zakázky, data uzavření smlouvy, předmětu plnění, smluvní cenu a identifikaci dodavatele;</w:t>
      </w:r>
    </w:p>
    <w:p w14:paraId="59AFB115" w14:textId="39A2D39F"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údajů a informací získaných jiným vhodným způsobem (to platí i v případě, že využije jeden z výše uvedených způsobů a od získané ceny se odchýlí),</w:t>
      </w:r>
    </w:p>
    <w:p w14:paraId="00C6197E" w14:textId="09D145BD"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doložení znaleckého posudku, který nesmí být starší šesti měsíců.</w:t>
      </w:r>
    </w:p>
    <w:p w14:paraId="52F2767F" w14:textId="3190DBF5" w:rsidR="00781C2D" w:rsidRDefault="00781C2D" w:rsidP="0043402F">
      <w:pPr>
        <w:pStyle w:val="Odstavecseseznamem"/>
        <w:jc w:val="both"/>
        <w:rPr>
          <w:rFonts w:ascii="Arial" w:hAnsi="Arial" w:cs="Arial"/>
          <w:iCs/>
        </w:rPr>
      </w:pPr>
    </w:p>
    <w:p w14:paraId="1D53162E" w14:textId="77777777" w:rsidR="009D3C77" w:rsidRDefault="009D3C77" w:rsidP="0043402F">
      <w:pPr>
        <w:pStyle w:val="Odstavecseseznamem"/>
        <w:jc w:val="both"/>
        <w:rPr>
          <w:rFonts w:ascii="Arial" w:hAnsi="Arial" w:cs="Arial"/>
          <w:iCs/>
        </w:rPr>
      </w:pPr>
    </w:p>
    <w:tbl>
      <w:tblPr>
        <w:tblStyle w:val="Mkatabulky"/>
        <w:tblW w:w="0" w:type="auto"/>
        <w:tblLook w:val="04A0" w:firstRow="1" w:lastRow="0" w:firstColumn="1" w:lastColumn="0" w:noHBand="0" w:noVBand="1"/>
      </w:tblPr>
      <w:tblGrid>
        <w:gridCol w:w="9062"/>
      </w:tblGrid>
      <w:tr w:rsidR="00781C2D" w:rsidRPr="005240BB" w14:paraId="02765BA0" w14:textId="77777777" w:rsidTr="00781C2D">
        <w:tc>
          <w:tcPr>
            <w:tcW w:w="9062" w:type="dxa"/>
          </w:tcPr>
          <w:p w14:paraId="5D7B820D" w14:textId="77777777" w:rsidR="00781C2D" w:rsidRPr="005240BB" w:rsidRDefault="00781C2D" w:rsidP="00781C2D">
            <w:pPr>
              <w:spacing w:before="120" w:after="120"/>
              <w:jc w:val="both"/>
              <w:rPr>
                <w:rFonts w:ascii="Arial" w:hAnsi="Arial" w:cs="Arial"/>
                <w:b/>
                <w:iCs/>
              </w:rPr>
            </w:pPr>
            <w:r w:rsidRPr="005240BB">
              <w:rPr>
                <w:rFonts w:ascii="Arial" w:hAnsi="Arial" w:cs="Arial"/>
                <w:b/>
                <w:iCs/>
              </w:rPr>
              <w:t>UPOZORNĚNÍ</w:t>
            </w:r>
          </w:p>
          <w:p w14:paraId="093EAC92" w14:textId="55BD9E36" w:rsidR="00247120" w:rsidRPr="005240BB" w:rsidRDefault="00781C2D" w:rsidP="00781C2D">
            <w:pPr>
              <w:jc w:val="both"/>
              <w:rPr>
                <w:rFonts w:ascii="Arial" w:hAnsi="Arial" w:cs="Arial"/>
                <w:iCs/>
              </w:rPr>
            </w:pPr>
            <w:r w:rsidRPr="005240BB">
              <w:rPr>
                <w:rFonts w:ascii="Arial" w:hAnsi="Arial" w:cs="Arial"/>
                <w:iCs/>
              </w:rPr>
              <w:t xml:space="preserve">Stáří zdrojových dat pro doložení ceny je stanoveno na 6 měsíců před datem </w:t>
            </w:r>
            <w:r w:rsidR="00CF2AC2" w:rsidRPr="005240BB">
              <w:rPr>
                <w:rFonts w:ascii="Arial" w:hAnsi="Arial" w:cs="Arial"/>
                <w:iCs/>
              </w:rPr>
              <w:t>registrace</w:t>
            </w:r>
            <w:r w:rsidRPr="005240BB">
              <w:rPr>
                <w:rFonts w:ascii="Arial" w:hAnsi="Arial" w:cs="Arial"/>
                <w:iCs/>
              </w:rPr>
              <w:t xml:space="preserve"> žádosti o podporu. </w:t>
            </w:r>
            <w:r w:rsidR="00595AA4" w:rsidRPr="005240BB">
              <w:rPr>
                <w:rFonts w:ascii="Arial" w:hAnsi="Arial" w:cs="Arial"/>
                <w:iCs/>
              </w:rPr>
              <w:t>C</w:t>
            </w:r>
            <w:r w:rsidRPr="005240BB">
              <w:rPr>
                <w:rFonts w:ascii="Arial" w:hAnsi="Arial" w:cs="Arial"/>
                <w:iCs/>
              </w:rPr>
              <w:t>eník</w:t>
            </w:r>
            <w:r w:rsidR="00595AA4" w:rsidRPr="005240BB">
              <w:rPr>
                <w:rFonts w:ascii="Arial" w:hAnsi="Arial" w:cs="Arial"/>
                <w:iCs/>
              </w:rPr>
              <w:t>y</w:t>
            </w:r>
            <w:r w:rsidRPr="005240BB">
              <w:rPr>
                <w:rFonts w:ascii="Arial" w:hAnsi="Arial" w:cs="Arial"/>
                <w:iCs/>
              </w:rPr>
              <w:t xml:space="preserve"> dostupn</w:t>
            </w:r>
            <w:r w:rsidR="00A954B7" w:rsidRPr="005240BB">
              <w:rPr>
                <w:rFonts w:ascii="Arial" w:hAnsi="Arial" w:cs="Arial"/>
                <w:iCs/>
              </w:rPr>
              <w:t>é</w:t>
            </w:r>
            <w:r w:rsidRPr="005240BB">
              <w:rPr>
                <w:rFonts w:ascii="Arial" w:hAnsi="Arial" w:cs="Arial"/>
                <w:iCs/>
              </w:rPr>
              <w:t xml:space="preserve"> na internetu splňují podmínku 6 měsíců platnosti.</w:t>
            </w:r>
          </w:p>
          <w:p w14:paraId="6A2BBA1B" w14:textId="77777777" w:rsidR="00247120" w:rsidRPr="005240BB" w:rsidRDefault="00247120" w:rsidP="00781C2D">
            <w:pPr>
              <w:jc w:val="both"/>
              <w:rPr>
                <w:rFonts w:ascii="Arial" w:hAnsi="Arial" w:cs="Arial"/>
                <w:iCs/>
              </w:rPr>
            </w:pPr>
          </w:p>
          <w:p w14:paraId="20932144" w14:textId="652767B2" w:rsidR="007A55E5" w:rsidRPr="005240BB" w:rsidRDefault="00781C2D" w:rsidP="00781C2D">
            <w:pPr>
              <w:jc w:val="both"/>
              <w:rPr>
                <w:rFonts w:ascii="Arial" w:hAnsi="Arial" w:cs="Arial"/>
                <w:iCs/>
              </w:rPr>
            </w:pPr>
            <w:r w:rsidRPr="005240BB">
              <w:rPr>
                <w:rFonts w:ascii="Arial" w:hAnsi="Arial" w:cs="Arial"/>
                <w:iCs/>
              </w:rPr>
              <w:t>V případě využití dat starších 6 měsíců je žadatel povinen</w:t>
            </w:r>
            <w:r w:rsidR="007A55E5" w:rsidRPr="005240BB">
              <w:rPr>
                <w:rFonts w:ascii="Arial" w:hAnsi="Arial" w:cs="Arial"/>
                <w:iCs/>
              </w:rPr>
              <w:t>:</w:t>
            </w:r>
          </w:p>
          <w:p w14:paraId="35952A49" w14:textId="7A4BA38B" w:rsidR="00781C2D" w:rsidRPr="005240BB" w:rsidRDefault="00781C2D" w:rsidP="00781C2D">
            <w:pPr>
              <w:jc w:val="both"/>
              <w:rPr>
                <w:rFonts w:ascii="Arial" w:hAnsi="Arial" w:cs="Arial"/>
                <w:iCs/>
              </w:rPr>
            </w:pPr>
            <w:r w:rsidRPr="005240BB">
              <w:rPr>
                <w:rFonts w:ascii="Arial" w:hAnsi="Arial" w:cs="Arial"/>
                <w:iCs/>
              </w:rPr>
              <w:t xml:space="preserve">- </w:t>
            </w:r>
            <w:r w:rsidR="007A55E5" w:rsidRPr="005240BB">
              <w:rPr>
                <w:rFonts w:ascii="Arial" w:hAnsi="Arial" w:cs="Arial"/>
                <w:iCs/>
              </w:rPr>
              <w:t xml:space="preserve">zdůvodnit, že </w:t>
            </w:r>
            <w:r w:rsidRPr="005240BB">
              <w:rPr>
                <w:rFonts w:ascii="Arial" w:hAnsi="Arial" w:cs="Arial"/>
                <w:iCs/>
              </w:rPr>
              <w:t>uváděná cenová úroveň je stále aktuální,</w:t>
            </w:r>
          </w:p>
          <w:p w14:paraId="368409BD" w14:textId="7814CEE6" w:rsidR="00781C2D" w:rsidRPr="005240BB" w:rsidRDefault="00781C2D" w:rsidP="00781C2D">
            <w:pPr>
              <w:jc w:val="both"/>
              <w:rPr>
                <w:rFonts w:ascii="Arial" w:hAnsi="Arial" w:cs="Arial"/>
                <w:iCs/>
              </w:rPr>
            </w:pPr>
            <w:r w:rsidRPr="005240BB">
              <w:rPr>
                <w:rFonts w:ascii="Arial" w:hAnsi="Arial" w:cs="Arial"/>
                <w:iCs/>
              </w:rPr>
              <w:t>- nebo uv</w:t>
            </w:r>
            <w:r w:rsidR="007A55E5" w:rsidRPr="005240BB">
              <w:rPr>
                <w:rFonts w:ascii="Arial" w:hAnsi="Arial" w:cs="Arial"/>
                <w:iCs/>
              </w:rPr>
              <w:t>ést</w:t>
            </w:r>
            <w:r w:rsidRPr="005240BB">
              <w:rPr>
                <w:rFonts w:ascii="Arial" w:hAnsi="Arial" w:cs="Arial"/>
                <w:iCs/>
              </w:rPr>
              <w:t xml:space="preserve"> mechanismus, jakým byla ze starších dat </w:t>
            </w:r>
            <w:r w:rsidR="0043402F" w:rsidRPr="005240BB">
              <w:rPr>
                <w:rFonts w:ascii="Arial" w:hAnsi="Arial" w:cs="Arial"/>
                <w:iCs/>
              </w:rPr>
              <w:t>o</w:t>
            </w:r>
            <w:r w:rsidRPr="005240BB">
              <w:rPr>
                <w:rFonts w:ascii="Arial" w:hAnsi="Arial" w:cs="Arial"/>
                <w:iCs/>
              </w:rPr>
              <w:t>dvozena cena – je vhodné odvodit cenu od situace na trhu a rozložení hodnot získaných nabídek, musí být zajištěno dodržení podmínek 3E</w:t>
            </w:r>
            <w:r w:rsidR="00B43902" w:rsidRPr="005240BB">
              <w:rPr>
                <w:rFonts w:ascii="Arial" w:hAnsi="Arial" w:cs="Arial"/>
                <w:iCs/>
              </w:rPr>
              <w:t>. P</w:t>
            </w:r>
            <w:r w:rsidRPr="005240BB">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59411A0A" w14:textId="1786A3D4" w:rsidR="009D3C77" w:rsidRDefault="009D3C77" w:rsidP="00781C2D">
      <w:pPr>
        <w:rPr>
          <w:rFonts w:ascii="Arial" w:hAnsi="Arial" w:cs="Arial"/>
          <w:b/>
          <w:bCs/>
        </w:rPr>
      </w:pPr>
    </w:p>
    <w:p w14:paraId="2347A993" w14:textId="0F4130AA" w:rsidR="009D3C77" w:rsidRDefault="009D3C77" w:rsidP="00781C2D">
      <w:pPr>
        <w:rPr>
          <w:rFonts w:ascii="Arial" w:hAnsi="Arial" w:cs="Arial"/>
          <w:b/>
          <w:bCs/>
        </w:rPr>
      </w:pPr>
    </w:p>
    <w:p w14:paraId="52F4AF71" w14:textId="0FFB590C" w:rsidR="009D3C77" w:rsidRDefault="009D3C77" w:rsidP="00781C2D">
      <w:pPr>
        <w:rPr>
          <w:rFonts w:ascii="Arial" w:hAnsi="Arial" w:cs="Arial"/>
          <w:b/>
          <w:bCs/>
        </w:rPr>
      </w:pPr>
    </w:p>
    <w:p w14:paraId="3893D06A" w14:textId="77777777" w:rsidR="009D3C77" w:rsidRDefault="009D3C77" w:rsidP="00781C2D">
      <w:pPr>
        <w:rPr>
          <w:rFonts w:ascii="Arial" w:hAnsi="Arial" w:cs="Arial"/>
          <w:b/>
          <w:bCs/>
        </w:rPr>
      </w:pPr>
    </w:p>
    <w:p w14:paraId="1CCE624E" w14:textId="4A271AEF" w:rsidR="00781C2D" w:rsidRPr="005240BB" w:rsidRDefault="00781C2D" w:rsidP="00781C2D">
      <w:pPr>
        <w:rPr>
          <w:rFonts w:ascii="Arial" w:hAnsi="Arial" w:cs="Arial"/>
        </w:rPr>
      </w:pPr>
      <w:r w:rsidRPr="005240BB">
        <w:rPr>
          <w:rFonts w:ascii="Arial" w:hAnsi="Arial" w:cs="Arial"/>
          <w:b/>
          <w:bCs/>
        </w:rPr>
        <w:lastRenderedPageBreak/>
        <w:t>Tabulka A</w:t>
      </w:r>
      <w:r w:rsidRPr="005240BB">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5240BB" w14:paraId="2DA042B0" w14:textId="77777777" w:rsidTr="00A750DA">
        <w:trPr>
          <w:jc w:val="center"/>
        </w:trPr>
        <w:tc>
          <w:tcPr>
            <w:tcW w:w="1126" w:type="dxa"/>
            <w:shd w:val="clear" w:color="auto" w:fill="A6A6A6" w:themeFill="background1" w:themeFillShade="A6"/>
            <w:vAlign w:val="center"/>
          </w:tcPr>
          <w:p w14:paraId="4D67C6C4"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podkladu</w:t>
            </w:r>
          </w:p>
        </w:tc>
        <w:tc>
          <w:tcPr>
            <w:tcW w:w="1105" w:type="dxa"/>
            <w:shd w:val="clear" w:color="auto" w:fill="A6A6A6" w:themeFill="background1" w:themeFillShade="A6"/>
            <w:vAlign w:val="center"/>
          </w:tcPr>
          <w:p w14:paraId="21411D01"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Podklad ze dne</w:t>
            </w:r>
          </w:p>
        </w:tc>
        <w:tc>
          <w:tcPr>
            <w:tcW w:w="1244" w:type="dxa"/>
            <w:shd w:val="clear" w:color="auto" w:fill="A6A6A6" w:themeFill="background1" w:themeFillShade="A6"/>
            <w:vAlign w:val="center"/>
          </w:tcPr>
          <w:p w14:paraId="5A0273F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Zdroj informací </w:t>
            </w:r>
            <w:r w:rsidRPr="005240BB">
              <w:rPr>
                <w:rFonts w:ascii="Arial" w:hAnsi="Arial" w:cs="Arial"/>
                <w:b/>
                <w:bCs/>
                <w:sz w:val="16"/>
                <w:szCs w:val="16"/>
                <w:vertAlign w:val="superscript"/>
              </w:rPr>
              <w:t>1)</w:t>
            </w:r>
          </w:p>
        </w:tc>
        <w:tc>
          <w:tcPr>
            <w:tcW w:w="1046" w:type="dxa"/>
            <w:shd w:val="clear" w:color="auto" w:fill="A6A6A6" w:themeFill="background1" w:themeFillShade="A6"/>
            <w:vAlign w:val="center"/>
          </w:tcPr>
          <w:p w14:paraId="2B28E62A"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Cena bez DPH</w:t>
            </w:r>
          </w:p>
        </w:tc>
        <w:tc>
          <w:tcPr>
            <w:tcW w:w="1117" w:type="dxa"/>
            <w:shd w:val="clear" w:color="auto" w:fill="A6A6A6" w:themeFill="background1" w:themeFillShade="A6"/>
            <w:vAlign w:val="center"/>
          </w:tcPr>
          <w:p w14:paraId="5B129BA5"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Použitá cena do rozpočtu</w:t>
            </w:r>
          </w:p>
        </w:tc>
        <w:tc>
          <w:tcPr>
            <w:tcW w:w="1171" w:type="dxa"/>
            <w:shd w:val="clear" w:color="auto" w:fill="A6A6A6" w:themeFill="background1" w:themeFillShade="A6"/>
            <w:vAlign w:val="center"/>
          </w:tcPr>
          <w:p w14:paraId="73E9E03B"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Princip stanovení ceny </w:t>
            </w:r>
            <w:r w:rsidRPr="005240BB">
              <w:rPr>
                <w:rFonts w:ascii="Arial" w:hAnsi="Arial" w:cs="Arial"/>
                <w:b/>
                <w:bCs/>
                <w:sz w:val="16"/>
                <w:szCs w:val="16"/>
                <w:vertAlign w:val="superscript"/>
              </w:rPr>
              <w:t>2)</w:t>
            </w:r>
          </w:p>
        </w:tc>
        <w:tc>
          <w:tcPr>
            <w:tcW w:w="997" w:type="dxa"/>
            <w:shd w:val="clear" w:color="auto" w:fill="A6A6A6" w:themeFill="background1" w:themeFillShade="A6"/>
            <w:vAlign w:val="center"/>
          </w:tcPr>
          <w:p w14:paraId="6E4C28B9"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Číslo VZ / </w:t>
            </w:r>
            <w:proofErr w:type="spellStart"/>
            <w:r w:rsidRPr="005240BB">
              <w:rPr>
                <w:rFonts w:ascii="Arial" w:hAnsi="Arial" w:cs="Arial"/>
                <w:b/>
                <w:bCs/>
                <w:sz w:val="16"/>
                <w:szCs w:val="16"/>
              </w:rPr>
              <w:t>hash</w:t>
            </w:r>
            <w:proofErr w:type="spellEnd"/>
            <w:r w:rsidRPr="005240BB">
              <w:rPr>
                <w:rFonts w:ascii="Arial" w:hAnsi="Arial" w:cs="Arial"/>
                <w:b/>
                <w:bCs/>
                <w:sz w:val="16"/>
                <w:szCs w:val="16"/>
              </w:rPr>
              <w:t xml:space="preserve"> VZ č. </w:t>
            </w:r>
            <w:r w:rsidRPr="005240BB">
              <w:rPr>
                <w:rFonts w:ascii="Arial" w:hAnsi="Arial" w:cs="Arial"/>
                <w:b/>
                <w:bCs/>
                <w:sz w:val="16"/>
                <w:szCs w:val="16"/>
                <w:vertAlign w:val="superscript"/>
              </w:rPr>
              <w:t>3)</w:t>
            </w:r>
          </w:p>
        </w:tc>
        <w:tc>
          <w:tcPr>
            <w:tcW w:w="1256" w:type="dxa"/>
            <w:shd w:val="clear" w:color="auto" w:fill="A6A6A6" w:themeFill="background1" w:themeFillShade="A6"/>
            <w:vAlign w:val="center"/>
          </w:tcPr>
          <w:p w14:paraId="7AC3339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Plánované / skutečné datum zahájení VZ</w:t>
            </w:r>
          </w:p>
        </w:tc>
      </w:tr>
      <w:tr w:rsidR="00A750DA" w:rsidRPr="005240BB" w14:paraId="78A2035A" w14:textId="77777777" w:rsidTr="00A750DA">
        <w:trPr>
          <w:jc w:val="center"/>
        </w:trPr>
        <w:tc>
          <w:tcPr>
            <w:tcW w:w="1126" w:type="dxa"/>
          </w:tcPr>
          <w:p w14:paraId="782B3160"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1</w:t>
            </w:r>
          </w:p>
        </w:tc>
        <w:tc>
          <w:tcPr>
            <w:tcW w:w="1105" w:type="dxa"/>
          </w:tcPr>
          <w:p w14:paraId="2C122F1B" w14:textId="77777777" w:rsidR="00A750DA" w:rsidRPr="005240BB" w:rsidRDefault="00A750DA" w:rsidP="00A750DA">
            <w:pPr>
              <w:rPr>
                <w:rFonts w:ascii="Arial" w:hAnsi="Arial" w:cs="Arial"/>
              </w:rPr>
            </w:pPr>
          </w:p>
        </w:tc>
        <w:tc>
          <w:tcPr>
            <w:tcW w:w="1244" w:type="dxa"/>
          </w:tcPr>
          <w:p w14:paraId="50A5E2C5" w14:textId="77777777" w:rsidR="00A750DA" w:rsidRPr="005240BB" w:rsidRDefault="00A750DA" w:rsidP="00A750DA">
            <w:pPr>
              <w:rPr>
                <w:rFonts w:ascii="Arial" w:hAnsi="Arial" w:cs="Arial"/>
              </w:rPr>
            </w:pPr>
          </w:p>
        </w:tc>
        <w:tc>
          <w:tcPr>
            <w:tcW w:w="1046" w:type="dxa"/>
          </w:tcPr>
          <w:p w14:paraId="06F96FBE" w14:textId="77777777" w:rsidR="00A750DA" w:rsidRPr="005240BB" w:rsidRDefault="00A750DA" w:rsidP="00A750DA">
            <w:pPr>
              <w:rPr>
                <w:rFonts w:ascii="Arial" w:hAnsi="Arial" w:cs="Arial"/>
              </w:rPr>
            </w:pPr>
          </w:p>
        </w:tc>
        <w:tc>
          <w:tcPr>
            <w:tcW w:w="1117" w:type="dxa"/>
            <w:vMerge w:val="restart"/>
            <w:shd w:val="clear" w:color="auto" w:fill="D9D9D9" w:themeFill="background1" w:themeFillShade="D9"/>
          </w:tcPr>
          <w:p w14:paraId="2A408D23" w14:textId="77777777" w:rsidR="00A750DA" w:rsidRPr="005240BB" w:rsidRDefault="00A750DA" w:rsidP="00A750DA">
            <w:pPr>
              <w:rPr>
                <w:rFonts w:ascii="Arial" w:hAnsi="Arial" w:cs="Arial"/>
              </w:rPr>
            </w:pPr>
          </w:p>
        </w:tc>
        <w:tc>
          <w:tcPr>
            <w:tcW w:w="1171" w:type="dxa"/>
            <w:vMerge w:val="restart"/>
            <w:shd w:val="clear" w:color="auto" w:fill="D9D9D9" w:themeFill="background1" w:themeFillShade="D9"/>
          </w:tcPr>
          <w:p w14:paraId="09734BA3" w14:textId="77777777" w:rsidR="00A750DA" w:rsidRPr="005240BB" w:rsidRDefault="00A750DA" w:rsidP="00A750DA">
            <w:pPr>
              <w:rPr>
                <w:rFonts w:ascii="Arial" w:hAnsi="Arial" w:cs="Arial"/>
              </w:rPr>
            </w:pPr>
          </w:p>
        </w:tc>
        <w:tc>
          <w:tcPr>
            <w:tcW w:w="997" w:type="dxa"/>
            <w:vMerge w:val="restart"/>
            <w:shd w:val="clear" w:color="auto" w:fill="D9D9D9" w:themeFill="background1" w:themeFillShade="D9"/>
          </w:tcPr>
          <w:p w14:paraId="2729707A" w14:textId="77777777" w:rsidR="00A750DA" w:rsidRPr="005240BB" w:rsidRDefault="00A750DA" w:rsidP="00A750DA">
            <w:pPr>
              <w:rPr>
                <w:rFonts w:ascii="Arial" w:hAnsi="Arial" w:cs="Arial"/>
              </w:rPr>
            </w:pPr>
          </w:p>
        </w:tc>
        <w:tc>
          <w:tcPr>
            <w:tcW w:w="1256" w:type="dxa"/>
            <w:vMerge w:val="restart"/>
            <w:shd w:val="clear" w:color="auto" w:fill="D9D9D9" w:themeFill="background1" w:themeFillShade="D9"/>
          </w:tcPr>
          <w:p w14:paraId="7BCCBE00" w14:textId="77777777" w:rsidR="00A750DA" w:rsidRPr="005240BB" w:rsidRDefault="00A750DA" w:rsidP="00A750DA">
            <w:pPr>
              <w:rPr>
                <w:rFonts w:ascii="Arial" w:hAnsi="Arial" w:cs="Arial"/>
              </w:rPr>
            </w:pPr>
          </w:p>
        </w:tc>
      </w:tr>
      <w:tr w:rsidR="00A750DA" w:rsidRPr="005240BB" w14:paraId="5ADE7437" w14:textId="77777777" w:rsidTr="00A750DA">
        <w:trPr>
          <w:jc w:val="center"/>
        </w:trPr>
        <w:tc>
          <w:tcPr>
            <w:tcW w:w="1126" w:type="dxa"/>
          </w:tcPr>
          <w:p w14:paraId="7A678F8C"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2</w:t>
            </w:r>
          </w:p>
        </w:tc>
        <w:tc>
          <w:tcPr>
            <w:tcW w:w="1105" w:type="dxa"/>
          </w:tcPr>
          <w:p w14:paraId="71FAF7CD" w14:textId="77777777" w:rsidR="00A750DA" w:rsidRPr="005240BB" w:rsidRDefault="00A750DA" w:rsidP="00A750DA">
            <w:pPr>
              <w:rPr>
                <w:rFonts w:ascii="Arial" w:hAnsi="Arial" w:cs="Arial"/>
              </w:rPr>
            </w:pPr>
          </w:p>
        </w:tc>
        <w:tc>
          <w:tcPr>
            <w:tcW w:w="1244" w:type="dxa"/>
          </w:tcPr>
          <w:p w14:paraId="44015CBF" w14:textId="77777777" w:rsidR="00A750DA" w:rsidRPr="005240BB" w:rsidRDefault="00A750DA" w:rsidP="00A750DA">
            <w:pPr>
              <w:rPr>
                <w:rFonts w:ascii="Arial" w:hAnsi="Arial" w:cs="Arial"/>
              </w:rPr>
            </w:pPr>
          </w:p>
        </w:tc>
        <w:tc>
          <w:tcPr>
            <w:tcW w:w="1046" w:type="dxa"/>
          </w:tcPr>
          <w:p w14:paraId="034FED2C"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2C4A6609"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3D3931D3"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5639523A"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70146E75" w14:textId="77777777" w:rsidR="00A750DA" w:rsidRPr="005240BB" w:rsidRDefault="00A750DA" w:rsidP="00A750DA">
            <w:pPr>
              <w:rPr>
                <w:rFonts w:ascii="Arial" w:hAnsi="Arial" w:cs="Arial"/>
              </w:rPr>
            </w:pPr>
          </w:p>
        </w:tc>
      </w:tr>
      <w:tr w:rsidR="00A750DA" w:rsidRPr="005240BB" w14:paraId="6AADBE4B" w14:textId="77777777" w:rsidTr="00A750DA">
        <w:trPr>
          <w:jc w:val="center"/>
        </w:trPr>
        <w:tc>
          <w:tcPr>
            <w:tcW w:w="1126" w:type="dxa"/>
          </w:tcPr>
          <w:p w14:paraId="231D499C"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3</w:t>
            </w:r>
          </w:p>
        </w:tc>
        <w:tc>
          <w:tcPr>
            <w:tcW w:w="1105" w:type="dxa"/>
          </w:tcPr>
          <w:p w14:paraId="359DA12A" w14:textId="77777777" w:rsidR="00A750DA" w:rsidRPr="005240BB" w:rsidRDefault="00A750DA" w:rsidP="00A750DA">
            <w:pPr>
              <w:rPr>
                <w:rFonts w:ascii="Arial" w:hAnsi="Arial" w:cs="Arial"/>
              </w:rPr>
            </w:pPr>
          </w:p>
        </w:tc>
        <w:tc>
          <w:tcPr>
            <w:tcW w:w="1244" w:type="dxa"/>
          </w:tcPr>
          <w:p w14:paraId="7B3CAAA3" w14:textId="77777777" w:rsidR="00A750DA" w:rsidRPr="005240BB" w:rsidRDefault="00A750DA" w:rsidP="00A750DA">
            <w:pPr>
              <w:rPr>
                <w:rFonts w:ascii="Arial" w:hAnsi="Arial" w:cs="Arial"/>
              </w:rPr>
            </w:pPr>
          </w:p>
        </w:tc>
        <w:tc>
          <w:tcPr>
            <w:tcW w:w="1046" w:type="dxa"/>
          </w:tcPr>
          <w:p w14:paraId="616B1C02"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651E6F09"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5B96A534"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3D4C9C2D"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3F102D7C" w14:textId="77777777" w:rsidR="00A750DA" w:rsidRPr="005240BB" w:rsidRDefault="00A750DA" w:rsidP="00A750DA">
            <w:pPr>
              <w:rPr>
                <w:rFonts w:ascii="Arial" w:hAnsi="Arial" w:cs="Arial"/>
              </w:rPr>
            </w:pPr>
          </w:p>
        </w:tc>
      </w:tr>
    </w:tbl>
    <w:p w14:paraId="349E0EE5" w14:textId="118C402C" w:rsidR="00781C2D" w:rsidRPr="005240BB" w:rsidRDefault="00781C2D" w:rsidP="00781C2D">
      <w:pPr>
        <w:pStyle w:val="Odstavecseseznamem"/>
        <w:ind w:left="-11"/>
        <w:jc w:val="both"/>
        <w:rPr>
          <w:rFonts w:ascii="Arial" w:hAnsi="Arial" w:cs="Arial"/>
        </w:rPr>
      </w:pPr>
      <w:r w:rsidRPr="005240BB">
        <w:rPr>
          <w:rFonts w:ascii="Arial" w:hAnsi="Arial" w:cs="Arial"/>
        </w:rPr>
        <w:fldChar w:fldCharType="begin"/>
      </w:r>
      <w:r w:rsidRPr="005240BB">
        <w:rPr>
          <w:rFonts w:ascii="Arial" w:hAnsi="Arial" w:cs="Arial"/>
        </w:rPr>
        <w:instrText xml:space="preserve"> LINK Excel.Sheet.12 F:\\CRR\\vzorove-tabulky-ceny.xlsx "vzor - ceny!R4C1:R10C9" \a \f 4 \h  \* MERGEFORMAT </w:instrText>
      </w:r>
      <w:r w:rsidRPr="005240BB">
        <w:rPr>
          <w:rFonts w:ascii="Arial" w:hAnsi="Arial" w:cs="Arial"/>
        </w:rPr>
        <w:fldChar w:fldCharType="separate"/>
      </w:r>
    </w:p>
    <w:p w14:paraId="2EAE48C0" w14:textId="77777777" w:rsidR="00781C2D" w:rsidRPr="005240BB" w:rsidRDefault="00781C2D" w:rsidP="00781C2D">
      <w:pPr>
        <w:pStyle w:val="Odstavecseseznamem"/>
        <w:ind w:left="-11"/>
        <w:jc w:val="both"/>
        <w:rPr>
          <w:rFonts w:ascii="Arial" w:hAnsi="Arial" w:cs="Arial"/>
        </w:rPr>
      </w:pPr>
      <w:r w:rsidRPr="005240BB">
        <w:rPr>
          <w:rFonts w:ascii="Arial" w:hAnsi="Arial" w:cs="Arial"/>
          <w:vertAlign w:val="superscript"/>
        </w:rPr>
        <w:t xml:space="preserve">1) </w:t>
      </w:r>
      <w:r w:rsidRPr="005240BB">
        <w:rPr>
          <w:rFonts w:ascii="Arial" w:hAnsi="Arial" w:cs="Arial"/>
        </w:rPr>
        <w:t>název dodavatele, adresa ceníku, jméno experta, …</w:t>
      </w:r>
    </w:p>
    <w:p w14:paraId="6F29B441" w14:textId="77777777" w:rsidR="00781C2D" w:rsidRPr="005240BB" w:rsidRDefault="00781C2D" w:rsidP="00781C2D">
      <w:pPr>
        <w:pStyle w:val="Odstavecseseznamem"/>
        <w:ind w:left="-11"/>
        <w:jc w:val="both"/>
        <w:rPr>
          <w:rFonts w:ascii="Arial" w:hAnsi="Arial" w:cs="Arial"/>
        </w:rPr>
      </w:pPr>
      <w:r w:rsidRPr="005240BB">
        <w:rPr>
          <w:rFonts w:ascii="Arial" w:hAnsi="Arial" w:cs="Arial"/>
          <w:vertAlign w:val="superscript"/>
        </w:rPr>
        <w:t>2)</w:t>
      </w:r>
      <w:r w:rsidRPr="005240BB">
        <w:rPr>
          <w:rFonts w:ascii="Arial" w:hAnsi="Arial" w:cs="Arial"/>
        </w:rPr>
        <w:t xml:space="preserve"> průzkum trhu, zakázky se stejným či obdobným plněním, jiný způsob</w:t>
      </w:r>
    </w:p>
    <w:p w14:paraId="2DF51EE5" w14:textId="77777777" w:rsidR="00781C2D" w:rsidRPr="005240BB" w:rsidRDefault="00781C2D" w:rsidP="00781C2D">
      <w:pPr>
        <w:pStyle w:val="Odstavecseseznamem"/>
        <w:ind w:left="-11"/>
        <w:jc w:val="both"/>
        <w:rPr>
          <w:rFonts w:ascii="Arial" w:hAnsi="Arial" w:cs="Arial"/>
        </w:rPr>
      </w:pPr>
      <w:r w:rsidRPr="005240BB">
        <w:rPr>
          <w:rFonts w:ascii="Arial" w:hAnsi="Arial" w:cs="Arial"/>
          <w:vertAlign w:val="superscript"/>
        </w:rPr>
        <w:t xml:space="preserve">3) </w:t>
      </w:r>
      <w:r w:rsidRPr="005240BB">
        <w:rPr>
          <w:rFonts w:ascii="Arial" w:hAnsi="Arial" w:cs="Arial"/>
        </w:rPr>
        <w:t>pokud je relevantní</w:t>
      </w:r>
    </w:p>
    <w:p w14:paraId="2FAF05A5" w14:textId="77777777" w:rsidR="00781C2D" w:rsidRPr="005240BB" w:rsidRDefault="00781C2D" w:rsidP="00781C2D">
      <w:pPr>
        <w:pStyle w:val="Odstavecseseznamem"/>
        <w:ind w:left="0"/>
        <w:jc w:val="both"/>
        <w:rPr>
          <w:rFonts w:ascii="Arial" w:hAnsi="Arial" w:cs="Arial"/>
        </w:rPr>
      </w:pPr>
      <w:r w:rsidRPr="005240BB">
        <w:rPr>
          <w:rFonts w:ascii="Arial" w:hAnsi="Arial" w:cs="Arial"/>
        </w:rPr>
        <w:t xml:space="preserve">Komentář ke stanovení ceny do rozpočtu projektu (pokud je relevantní). </w:t>
      </w:r>
    </w:p>
    <w:p w14:paraId="6878453C" w14:textId="4C86A011" w:rsidR="00781C2D" w:rsidRPr="005240BB" w:rsidRDefault="00781C2D" w:rsidP="00781C2D">
      <w:pPr>
        <w:jc w:val="both"/>
        <w:rPr>
          <w:rFonts w:ascii="Arial" w:hAnsi="Arial" w:cs="Arial"/>
          <w:iCs/>
        </w:rPr>
      </w:pPr>
      <w:r w:rsidRPr="005240BB">
        <w:rPr>
          <w:rFonts w:ascii="Arial" w:hAnsi="Arial" w:cs="Arial"/>
        </w:rPr>
        <w:fldChar w:fldCharType="end"/>
      </w:r>
      <w:r w:rsidRPr="005240BB">
        <w:rPr>
          <w:rFonts w:ascii="Arial" w:hAnsi="Arial" w:cs="Arial"/>
          <w:iCs/>
        </w:rPr>
        <w:t xml:space="preserve">Žadatel nedokládá podklady, ze kterých vycházel při stanovení cen do rozpočtu projektu </w:t>
      </w:r>
      <w:r w:rsidR="00A011BB" w:rsidRPr="005240BB">
        <w:rPr>
          <w:rFonts w:ascii="Arial" w:hAnsi="Arial" w:cs="Arial"/>
          <w:iCs/>
        </w:rPr>
        <w:t xml:space="preserve">v projektové žádosti </w:t>
      </w:r>
      <w:r w:rsidRPr="005240BB">
        <w:rPr>
          <w:rFonts w:ascii="Arial" w:hAnsi="Arial" w:cs="Arial"/>
          <w:iCs/>
        </w:rPr>
        <w:t>(např. písemná či elektronická komunikace s oslovenými dodavateli, nabídky, ceníky dodavatelů, výtisk internetových stránek dodavatelů nebo srovnávače cen</w:t>
      </w:r>
      <w:r w:rsidR="00A011BB" w:rsidRPr="005240BB">
        <w:rPr>
          <w:rFonts w:ascii="Arial" w:hAnsi="Arial" w:cs="Arial"/>
          <w:iCs/>
        </w:rPr>
        <w:t xml:space="preserve">, smlouvy na obdobné zakázky). Podklady však musí </w:t>
      </w:r>
      <w:r w:rsidRPr="005240BB">
        <w:rPr>
          <w:rFonts w:ascii="Arial" w:hAnsi="Arial" w:cs="Arial"/>
          <w:iCs/>
        </w:rPr>
        <w:t>mít k dispozici a na v</w:t>
      </w:r>
      <w:r w:rsidR="0043402F" w:rsidRPr="005240BB">
        <w:rPr>
          <w:rFonts w:ascii="Arial" w:hAnsi="Arial" w:cs="Arial"/>
          <w:iCs/>
        </w:rPr>
        <w:t xml:space="preserve">yžádání </w:t>
      </w:r>
      <w:r w:rsidRPr="005240BB">
        <w:rPr>
          <w:rFonts w:ascii="Arial" w:hAnsi="Arial" w:cs="Arial"/>
          <w:iCs/>
        </w:rPr>
        <w:t>je doloži</w:t>
      </w:r>
      <w:r w:rsidR="00A750DA" w:rsidRPr="005240BB">
        <w:rPr>
          <w:rFonts w:ascii="Arial" w:hAnsi="Arial" w:cs="Arial"/>
          <w:iCs/>
        </w:rPr>
        <w:t xml:space="preserve">t, s výjimkou znaleckého posudku, který žadatel dokládá nejpozději k datu vydání PA/Rozhodnutí (viz Obecná pravidla </w:t>
      </w:r>
      <w:bookmarkStart w:id="35" w:name="_Hlk106710774"/>
      <w:r w:rsidR="00A750DA" w:rsidRPr="005240BB">
        <w:rPr>
          <w:rFonts w:ascii="Arial" w:hAnsi="Arial" w:cs="Arial"/>
          <w:iCs/>
        </w:rPr>
        <w:t>kapitola 3.3.4</w:t>
      </w:r>
      <w:bookmarkEnd w:id="35"/>
      <w:r w:rsidR="00A750DA" w:rsidRPr="005240BB">
        <w:rPr>
          <w:rFonts w:ascii="Arial" w:hAnsi="Arial" w:cs="Arial"/>
          <w:iCs/>
        </w:rPr>
        <w:t>)</w:t>
      </w:r>
      <w:r w:rsidRPr="005240BB">
        <w:rPr>
          <w:rFonts w:ascii="Arial" w:hAnsi="Arial" w:cs="Arial"/>
          <w:iCs/>
        </w:rPr>
        <w:t xml:space="preserve">. </w:t>
      </w:r>
    </w:p>
    <w:p w14:paraId="6904F4C6" w14:textId="77777777" w:rsidR="00781C2D" w:rsidRPr="005240BB" w:rsidRDefault="00781C2D" w:rsidP="00781C2D">
      <w:pPr>
        <w:jc w:val="both"/>
        <w:rPr>
          <w:rFonts w:ascii="Arial" w:hAnsi="Arial" w:cs="Arial"/>
          <w:iCs/>
        </w:rPr>
      </w:pPr>
      <w:r w:rsidRPr="005240BB">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5240BB" w:rsidRDefault="00781C2D" w:rsidP="00781C2D">
      <w:pPr>
        <w:keepNext/>
        <w:jc w:val="both"/>
        <w:rPr>
          <w:rFonts w:ascii="Arial" w:hAnsi="Arial" w:cs="Arial"/>
          <w:b/>
          <w:iCs/>
          <w:u w:val="single"/>
        </w:rPr>
      </w:pPr>
      <w:r w:rsidRPr="005240BB">
        <w:rPr>
          <w:rFonts w:ascii="Arial" w:hAnsi="Arial" w:cs="Arial"/>
          <w:b/>
          <w:iCs/>
          <w:u w:val="single"/>
        </w:rPr>
        <w:t>2. Způsob stanovení cen do rozpočtu na základě výsledku stanovení předpokládané hodnoty zakázky</w:t>
      </w:r>
    </w:p>
    <w:p w14:paraId="739B8E24" w14:textId="11505FEE" w:rsidR="00781C2D" w:rsidRPr="005240BB" w:rsidRDefault="00781C2D" w:rsidP="00781C2D">
      <w:pPr>
        <w:jc w:val="both"/>
        <w:rPr>
          <w:rFonts w:ascii="Arial" w:hAnsi="Arial" w:cs="Arial"/>
          <w:iCs/>
        </w:rPr>
      </w:pPr>
      <w:r w:rsidRPr="005240BB">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5240BB">
        <w:rPr>
          <w:rFonts w:ascii="Arial" w:hAnsi="Arial" w:cs="Arial"/>
          <w:iCs/>
        </w:rPr>
        <w:t>ZZVZ nebo MPZ</w:t>
      </w:r>
      <w:r w:rsidRPr="005240BB">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5BB94A9F" w:rsidR="00781C2D" w:rsidRPr="005240BB" w:rsidRDefault="00781C2D" w:rsidP="00781C2D">
      <w:pPr>
        <w:jc w:val="both"/>
        <w:rPr>
          <w:rFonts w:ascii="Arial" w:hAnsi="Arial" w:cs="Arial"/>
          <w:iCs/>
        </w:rPr>
      </w:pPr>
      <w:r w:rsidRPr="005240BB">
        <w:rPr>
          <w:rFonts w:ascii="Arial" w:hAnsi="Arial" w:cs="Arial"/>
          <w:iCs/>
        </w:rPr>
        <w:t xml:space="preserve">Tím nejsou dotčeny povinnosti předkládat dokumentaci k veřejným zakázkám dle kapitoly </w:t>
      </w:r>
      <w:r w:rsidR="009F5137" w:rsidRPr="005240BB">
        <w:rPr>
          <w:rFonts w:ascii="Arial" w:hAnsi="Arial" w:cs="Arial"/>
          <w:iCs/>
        </w:rPr>
        <w:t>5</w:t>
      </w:r>
      <w:r w:rsidR="00B15645">
        <w:rPr>
          <w:rFonts w:ascii="Arial" w:hAnsi="Arial" w:cs="Arial"/>
          <w:iCs/>
        </w:rPr>
        <w:t> </w:t>
      </w:r>
      <w:r w:rsidRPr="005240BB">
        <w:rPr>
          <w:rFonts w:ascii="Arial" w:hAnsi="Arial" w:cs="Arial"/>
          <w:iCs/>
        </w:rPr>
        <w:t>Obecných pravidel.</w:t>
      </w:r>
    </w:p>
    <w:p w14:paraId="21176BEC" w14:textId="055609B9" w:rsidR="00A750DA" w:rsidRPr="005240BB" w:rsidRDefault="00781C2D" w:rsidP="00937B75">
      <w:pPr>
        <w:jc w:val="both"/>
        <w:rPr>
          <w:rFonts w:ascii="Arial" w:hAnsi="Arial" w:cs="Arial"/>
        </w:rPr>
      </w:pPr>
      <w:r w:rsidRPr="005240BB">
        <w:rPr>
          <w:rFonts w:ascii="Arial" w:hAnsi="Arial" w:cs="Arial"/>
          <w:b/>
          <w:bCs/>
        </w:rPr>
        <w:t>Tabulka B</w:t>
      </w:r>
      <w:r w:rsidRPr="005240BB">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5240BB" w14:paraId="09C4A3BA" w14:textId="77777777" w:rsidTr="00A750DA">
        <w:trPr>
          <w:jc w:val="center"/>
        </w:trPr>
        <w:tc>
          <w:tcPr>
            <w:tcW w:w="1126" w:type="dxa"/>
            <w:shd w:val="clear" w:color="auto" w:fill="A6A6A6" w:themeFill="background1" w:themeFillShade="A6"/>
            <w:vAlign w:val="center"/>
          </w:tcPr>
          <w:p w14:paraId="1A940F4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podkladu</w:t>
            </w:r>
          </w:p>
        </w:tc>
        <w:tc>
          <w:tcPr>
            <w:tcW w:w="1105" w:type="dxa"/>
            <w:shd w:val="clear" w:color="auto" w:fill="A6A6A6" w:themeFill="background1" w:themeFillShade="A6"/>
            <w:vAlign w:val="center"/>
          </w:tcPr>
          <w:p w14:paraId="3D1C039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Podklad ze dne</w:t>
            </w:r>
          </w:p>
        </w:tc>
        <w:tc>
          <w:tcPr>
            <w:tcW w:w="1244" w:type="dxa"/>
            <w:shd w:val="clear" w:color="auto" w:fill="A6A6A6" w:themeFill="background1" w:themeFillShade="A6"/>
            <w:vAlign w:val="center"/>
          </w:tcPr>
          <w:p w14:paraId="76C3ADE5"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Zdroj informací</w:t>
            </w:r>
          </w:p>
        </w:tc>
        <w:tc>
          <w:tcPr>
            <w:tcW w:w="1046" w:type="dxa"/>
            <w:shd w:val="clear" w:color="auto" w:fill="A6A6A6" w:themeFill="background1" w:themeFillShade="A6"/>
            <w:vAlign w:val="center"/>
          </w:tcPr>
          <w:p w14:paraId="4BF320CD"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Cena bez DPH</w:t>
            </w:r>
          </w:p>
        </w:tc>
        <w:tc>
          <w:tcPr>
            <w:tcW w:w="1117" w:type="dxa"/>
            <w:shd w:val="clear" w:color="auto" w:fill="A6A6A6" w:themeFill="background1" w:themeFillShade="A6"/>
            <w:vAlign w:val="center"/>
          </w:tcPr>
          <w:p w14:paraId="493E46FE"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Použitá cena do rozpočtu</w:t>
            </w:r>
          </w:p>
        </w:tc>
        <w:tc>
          <w:tcPr>
            <w:tcW w:w="1171" w:type="dxa"/>
            <w:shd w:val="clear" w:color="auto" w:fill="A6A6A6" w:themeFill="background1" w:themeFillShade="A6"/>
            <w:vAlign w:val="center"/>
          </w:tcPr>
          <w:p w14:paraId="7536550A"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Princip stanovení ceny</w:t>
            </w:r>
          </w:p>
        </w:tc>
        <w:tc>
          <w:tcPr>
            <w:tcW w:w="997" w:type="dxa"/>
            <w:shd w:val="clear" w:color="auto" w:fill="A6A6A6" w:themeFill="background1" w:themeFillShade="A6"/>
            <w:vAlign w:val="center"/>
          </w:tcPr>
          <w:p w14:paraId="40694782"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Číslo VZ / </w:t>
            </w:r>
            <w:proofErr w:type="spellStart"/>
            <w:r w:rsidRPr="005240BB">
              <w:rPr>
                <w:rFonts w:ascii="Arial" w:hAnsi="Arial" w:cs="Arial"/>
                <w:b/>
                <w:bCs/>
                <w:sz w:val="16"/>
                <w:szCs w:val="16"/>
              </w:rPr>
              <w:t>hash</w:t>
            </w:r>
            <w:proofErr w:type="spellEnd"/>
            <w:r w:rsidRPr="005240BB">
              <w:rPr>
                <w:rFonts w:ascii="Arial" w:hAnsi="Arial" w:cs="Arial"/>
                <w:b/>
                <w:bCs/>
                <w:sz w:val="16"/>
                <w:szCs w:val="16"/>
              </w:rPr>
              <w:t xml:space="preserve"> VZ č.</w:t>
            </w:r>
          </w:p>
        </w:tc>
        <w:tc>
          <w:tcPr>
            <w:tcW w:w="1256" w:type="dxa"/>
            <w:shd w:val="clear" w:color="auto" w:fill="A6A6A6" w:themeFill="background1" w:themeFillShade="A6"/>
            <w:vAlign w:val="center"/>
          </w:tcPr>
          <w:p w14:paraId="21E92F34"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Plánované / skutečné datum zahájení VZ</w:t>
            </w:r>
          </w:p>
        </w:tc>
      </w:tr>
      <w:tr w:rsidR="00A750DA" w:rsidRPr="005240BB" w14:paraId="7D57CA31" w14:textId="77777777" w:rsidTr="00A750DA">
        <w:trPr>
          <w:jc w:val="center"/>
        </w:trPr>
        <w:tc>
          <w:tcPr>
            <w:tcW w:w="1126" w:type="dxa"/>
          </w:tcPr>
          <w:p w14:paraId="57C9D522"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1</w:t>
            </w:r>
          </w:p>
        </w:tc>
        <w:tc>
          <w:tcPr>
            <w:tcW w:w="1105" w:type="dxa"/>
          </w:tcPr>
          <w:p w14:paraId="75026CE3" w14:textId="77777777" w:rsidR="00A750DA" w:rsidRPr="005240BB" w:rsidRDefault="00A750DA" w:rsidP="00A750DA">
            <w:pPr>
              <w:rPr>
                <w:rFonts w:ascii="Arial" w:hAnsi="Arial" w:cs="Arial"/>
              </w:rPr>
            </w:pPr>
          </w:p>
        </w:tc>
        <w:tc>
          <w:tcPr>
            <w:tcW w:w="1244" w:type="dxa"/>
          </w:tcPr>
          <w:p w14:paraId="7918441C" w14:textId="77777777" w:rsidR="00A750DA" w:rsidRPr="005240BB" w:rsidRDefault="00A750DA" w:rsidP="00A750DA">
            <w:pPr>
              <w:rPr>
                <w:rFonts w:ascii="Arial" w:hAnsi="Arial" w:cs="Arial"/>
              </w:rPr>
            </w:pPr>
          </w:p>
        </w:tc>
        <w:tc>
          <w:tcPr>
            <w:tcW w:w="1046" w:type="dxa"/>
          </w:tcPr>
          <w:p w14:paraId="32F9EBEC" w14:textId="77777777" w:rsidR="00A750DA" w:rsidRPr="005240BB" w:rsidRDefault="00A750DA" w:rsidP="00A750DA">
            <w:pPr>
              <w:rPr>
                <w:rFonts w:ascii="Arial" w:hAnsi="Arial" w:cs="Arial"/>
              </w:rPr>
            </w:pPr>
          </w:p>
        </w:tc>
        <w:tc>
          <w:tcPr>
            <w:tcW w:w="1117" w:type="dxa"/>
            <w:vMerge w:val="restart"/>
            <w:shd w:val="clear" w:color="auto" w:fill="D9D9D9" w:themeFill="background1" w:themeFillShade="D9"/>
          </w:tcPr>
          <w:p w14:paraId="38DC790D" w14:textId="77777777" w:rsidR="00A750DA" w:rsidRPr="005240BB" w:rsidRDefault="00A750DA" w:rsidP="00A750DA">
            <w:pPr>
              <w:rPr>
                <w:rFonts w:ascii="Arial" w:hAnsi="Arial" w:cs="Arial"/>
              </w:rPr>
            </w:pPr>
          </w:p>
        </w:tc>
        <w:tc>
          <w:tcPr>
            <w:tcW w:w="1171" w:type="dxa"/>
            <w:vMerge w:val="restart"/>
            <w:shd w:val="clear" w:color="auto" w:fill="D9D9D9" w:themeFill="background1" w:themeFillShade="D9"/>
          </w:tcPr>
          <w:p w14:paraId="7D1CCA06" w14:textId="77777777" w:rsidR="00A750DA" w:rsidRPr="005240BB" w:rsidRDefault="00A750DA" w:rsidP="00A750DA">
            <w:pPr>
              <w:rPr>
                <w:rFonts w:ascii="Arial" w:hAnsi="Arial" w:cs="Arial"/>
              </w:rPr>
            </w:pPr>
          </w:p>
        </w:tc>
        <w:tc>
          <w:tcPr>
            <w:tcW w:w="997" w:type="dxa"/>
            <w:vMerge w:val="restart"/>
            <w:shd w:val="clear" w:color="auto" w:fill="D9D9D9" w:themeFill="background1" w:themeFillShade="D9"/>
          </w:tcPr>
          <w:p w14:paraId="547F545F" w14:textId="77777777" w:rsidR="00A750DA" w:rsidRPr="005240BB" w:rsidRDefault="00A750DA" w:rsidP="00A750DA">
            <w:pPr>
              <w:rPr>
                <w:rFonts w:ascii="Arial" w:hAnsi="Arial" w:cs="Arial"/>
              </w:rPr>
            </w:pPr>
          </w:p>
        </w:tc>
        <w:tc>
          <w:tcPr>
            <w:tcW w:w="1256" w:type="dxa"/>
            <w:vMerge w:val="restart"/>
            <w:shd w:val="clear" w:color="auto" w:fill="D9D9D9" w:themeFill="background1" w:themeFillShade="D9"/>
          </w:tcPr>
          <w:p w14:paraId="33D494A8" w14:textId="77777777" w:rsidR="00A750DA" w:rsidRPr="005240BB" w:rsidRDefault="00A750DA" w:rsidP="00A750DA">
            <w:pPr>
              <w:rPr>
                <w:rFonts w:ascii="Arial" w:hAnsi="Arial" w:cs="Arial"/>
              </w:rPr>
            </w:pPr>
          </w:p>
        </w:tc>
      </w:tr>
      <w:tr w:rsidR="00A750DA" w:rsidRPr="005240BB" w14:paraId="173C1F94" w14:textId="77777777" w:rsidTr="00A750DA">
        <w:trPr>
          <w:jc w:val="center"/>
        </w:trPr>
        <w:tc>
          <w:tcPr>
            <w:tcW w:w="1126" w:type="dxa"/>
          </w:tcPr>
          <w:p w14:paraId="2BF4BFD9"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2</w:t>
            </w:r>
          </w:p>
        </w:tc>
        <w:tc>
          <w:tcPr>
            <w:tcW w:w="1105" w:type="dxa"/>
          </w:tcPr>
          <w:p w14:paraId="6770C005" w14:textId="77777777" w:rsidR="00A750DA" w:rsidRPr="005240BB" w:rsidRDefault="00A750DA" w:rsidP="00A750DA">
            <w:pPr>
              <w:rPr>
                <w:rFonts w:ascii="Arial" w:hAnsi="Arial" w:cs="Arial"/>
              </w:rPr>
            </w:pPr>
          </w:p>
        </w:tc>
        <w:tc>
          <w:tcPr>
            <w:tcW w:w="1244" w:type="dxa"/>
          </w:tcPr>
          <w:p w14:paraId="6B837800" w14:textId="77777777" w:rsidR="00A750DA" w:rsidRPr="005240BB" w:rsidRDefault="00A750DA" w:rsidP="00A750DA">
            <w:pPr>
              <w:rPr>
                <w:rFonts w:ascii="Arial" w:hAnsi="Arial" w:cs="Arial"/>
              </w:rPr>
            </w:pPr>
          </w:p>
        </w:tc>
        <w:tc>
          <w:tcPr>
            <w:tcW w:w="1046" w:type="dxa"/>
          </w:tcPr>
          <w:p w14:paraId="2D9F7F54"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5AE47F92"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0AFEFDE0"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735E3B2F"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01117EDA" w14:textId="77777777" w:rsidR="00A750DA" w:rsidRPr="005240BB" w:rsidRDefault="00A750DA" w:rsidP="00A750DA">
            <w:pPr>
              <w:rPr>
                <w:rFonts w:ascii="Arial" w:hAnsi="Arial" w:cs="Arial"/>
              </w:rPr>
            </w:pPr>
          </w:p>
        </w:tc>
      </w:tr>
      <w:tr w:rsidR="00A750DA" w:rsidRPr="005240BB" w14:paraId="10CC3C22" w14:textId="77777777" w:rsidTr="00A750DA">
        <w:trPr>
          <w:jc w:val="center"/>
        </w:trPr>
        <w:tc>
          <w:tcPr>
            <w:tcW w:w="1126" w:type="dxa"/>
          </w:tcPr>
          <w:p w14:paraId="789434F3"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3</w:t>
            </w:r>
          </w:p>
        </w:tc>
        <w:tc>
          <w:tcPr>
            <w:tcW w:w="1105" w:type="dxa"/>
          </w:tcPr>
          <w:p w14:paraId="68C03EDB" w14:textId="77777777" w:rsidR="00A750DA" w:rsidRPr="005240BB" w:rsidRDefault="00A750DA" w:rsidP="00A750DA">
            <w:pPr>
              <w:rPr>
                <w:rFonts w:ascii="Arial" w:hAnsi="Arial" w:cs="Arial"/>
              </w:rPr>
            </w:pPr>
          </w:p>
        </w:tc>
        <w:tc>
          <w:tcPr>
            <w:tcW w:w="1244" w:type="dxa"/>
          </w:tcPr>
          <w:p w14:paraId="3238416F" w14:textId="77777777" w:rsidR="00A750DA" w:rsidRPr="005240BB" w:rsidRDefault="00A750DA" w:rsidP="00A750DA">
            <w:pPr>
              <w:rPr>
                <w:rFonts w:ascii="Arial" w:hAnsi="Arial" w:cs="Arial"/>
              </w:rPr>
            </w:pPr>
          </w:p>
        </w:tc>
        <w:tc>
          <w:tcPr>
            <w:tcW w:w="1046" w:type="dxa"/>
          </w:tcPr>
          <w:p w14:paraId="33330C0D"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48622890"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78BAEDFB"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3648B5F0"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1E78867D" w14:textId="77777777" w:rsidR="00A750DA" w:rsidRPr="005240BB" w:rsidRDefault="00A750DA" w:rsidP="00A750DA">
            <w:pPr>
              <w:rPr>
                <w:rFonts w:ascii="Arial" w:hAnsi="Arial" w:cs="Arial"/>
              </w:rPr>
            </w:pPr>
          </w:p>
        </w:tc>
      </w:tr>
    </w:tbl>
    <w:p w14:paraId="7288A882" w14:textId="41A63A4D" w:rsidR="00781C2D" w:rsidRPr="005240BB" w:rsidRDefault="00781C2D" w:rsidP="00781C2D">
      <w:pPr>
        <w:pStyle w:val="Odstavecseseznamem"/>
        <w:ind w:left="0"/>
        <w:jc w:val="both"/>
        <w:rPr>
          <w:rFonts w:ascii="Arial" w:hAnsi="Arial" w:cs="Arial"/>
        </w:rPr>
      </w:pPr>
    </w:p>
    <w:p w14:paraId="7FB58347" w14:textId="77777777" w:rsidR="00781C2D" w:rsidRPr="005240BB" w:rsidRDefault="00781C2D" w:rsidP="00781C2D">
      <w:pPr>
        <w:pStyle w:val="Odstavecseseznamem"/>
        <w:ind w:left="0"/>
        <w:jc w:val="both"/>
        <w:rPr>
          <w:rFonts w:ascii="Arial" w:hAnsi="Arial" w:cs="Arial"/>
        </w:rPr>
      </w:pPr>
      <w:r w:rsidRPr="005240BB">
        <w:rPr>
          <w:rFonts w:ascii="Arial" w:hAnsi="Arial" w:cs="Arial"/>
        </w:rPr>
        <w:lastRenderedPageBreak/>
        <w:t xml:space="preserve">Komentář ke stanovení ceny do rozpočtu (pokud je relevantní). </w:t>
      </w:r>
    </w:p>
    <w:p w14:paraId="717A24F7" w14:textId="77777777" w:rsidR="00781C2D" w:rsidRPr="005240BB" w:rsidRDefault="00781C2D" w:rsidP="00781C2D">
      <w:pPr>
        <w:pStyle w:val="Odstavecseseznamem"/>
        <w:ind w:left="0"/>
        <w:jc w:val="both"/>
        <w:rPr>
          <w:rFonts w:ascii="Arial" w:hAnsi="Arial" w:cs="Arial"/>
        </w:rPr>
      </w:pPr>
    </w:p>
    <w:p w14:paraId="75E90067" w14:textId="77777777" w:rsidR="00781C2D" w:rsidRPr="005240BB" w:rsidRDefault="00781C2D" w:rsidP="00781C2D">
      <w:pPr>
        <w:jc w:val="both"/>
        <w:rPr>
          <w:rFonts w:ascii="Arial" w:hAnsi="Arial" w:cs="Arial"/>
          <w:b/>
          <w:iCs/>
          <w:u w:val="single"/>
        </w:rPr>
      </w:pPr>
      <w:r w:rsidRPr="005240BB">
        <w:rPr>
          <w:rFonts w:ascii="Arial" w:hAnsi="Arial" w:cs="Arial"/>
          <w:b/>
          <w:iCs/>
          <w:u w:val="single"/>
        </w:rPr>
        <w:t>3. Způsob stanovení cen do rozpočtu na základě ukončené zakázky</w:t>
      </w:r>
    </w:p>
    <w:p w14:paraId="06C1662F" w14:textId="77777777" w:rsidR="00781C2D" w:rsidRPr="005240BB" w:rsidRDefault="00781C2D" w:rsidP="00781C2D">
      <w:pPr>
        <w:jc w:val="both"/>
        <w:rPr>
          <w:rFonts w:ascii="Arial" w:hAnsi="Arial" w:cs="Arial"/>
          <w:iCs/>
        </w:rPr>
      </w:pPr>
      <w:r w:rsidRPr="005240BB">
        <w:rPr>
          <w:rFonts w:ascii="Arial" w:hAnsi="Arial" w:cs="Arial"/>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5240BB" w:rsidRDefault="00781C2D" w:rsidP="00781C2D">
      <w:pPr>
        <w:jc w:val="both"/>
        <w:rPr>
          <w:rFonts w:ascii="Arial" w:hAnsi="Arial" w:cs="Arial"/>
          <w:iCs/>
        </w:rPr>
      </w:pPr>
      <w:r w:rsidRPr="005240BB">
        <w:rPr>
          <w:rFonts w:ascii="Arial" w:hAnsi="Arial" w:cs="Arial"/>
          <w:iCs/>
        </w:rPr>
        <w:t>Tím nejsou dotčeny povinnosti předkládat dokumen</w:t>
      </w:r>
      <w:r w:rsidR="00267806" w:rsidRPr="005240BB">
        <w:rPr>
          <w:rFonts w:ascii="Arial" w:hAnsi="Arial" w:cs="Arial"/>
          <w:iCs/>
        </w:rPr>
        <w:t xml:space="preserve">taci k zakázkám podle kapitoly </w:t>
      </w:r>
      <w:r w:rsidR="009F5137" w:rsidRPr="005240BB">
        <w:rPr>
          <w:rFonts w:ascii="Arial" w:hAnsi="Arial" w:cs="Arial"/>
          <w:iCs/>
        </w:rPr>
        <w:t xml:space="preserve">5 </w:t>
      </w:r>
      <w:r w:rsidRPr="005240BB">
        <w:rPr>
          <w:rFonts w:ascii="Arial" w:hAnsi="Arial" w:cs="Arial"/>
          <w:iCs/>
        </w:rPr>
        <w:t xml:space="preserve">Obecných pravidel pro žadatele a příjemce. </w:t>
      </w:r>
    </w:p>
    <w:p w14:paraId="0F19555D" w14:textId="77777777" w:rsidR="00781C2D" w:rsidRPr="005240BB" w:rsidRDefault="00781C2D" w:rsidP="00781C2D">
      <w:pPr>
        <w:jc w:val="both"/>
        <w:rPr>
          <w:rFonts w:ascii="Arial" w:hAnsi="Arial" w:cs="Arial"/>
          <w:iCs/>
        </w:rPr>
      </w:pPr>
      <w:r w:rsidRPr="005240BB">
        <w:rPr>
          <w:rFonts w:ascii="Arial" w:hAnsi="Arial" w:cs="Arial"/>
          <w:iCs/>
        </w:rPr>
        <w:t>Pokud žadatel vybral dodavatele na základě ekonomické výhodnosti nabídky, popíše způsob hodnocení nabídek a uvede kritéria výběru dodavatele.</w:t>
      </w:r>
    </w:p>
    <w:p w14:paraId="59EC920C" w14:textId="77777777" w:rsidR="00781C2D" w:rsidRPr="005240BB" w:rsidRDefault="00781C2D" w:rsidP="00781C2D">
      <w:pPr>
        <w:jc w:val="both"/>
        <w:rPr>
          <w:rFonts w:ascii="Arial" w:hAnsi="Arial" w:cs="Arial"/>
          <w:iCs/>
        </w:rPr>
      </w:pPr>
      <w:r w:rsidRPr="005240BB">
        <w:rPr>
          <w:rFonts w:ascii="Arial" w:hAnsi="Arial" w:cs="Arial"/>
          <w:iCs/>
        </w:rPr>
        <w:t>Pokud byla do ukončené zakázky podána jedna nabídka, žadatel uvede stanovení předpokládané hodnoty zakázky podle bodu 2.</w:t>
      </w:r>
    </w:p>
    <w:p w14:paraId="63ABB837" w14:textId="7D65DC61" w:rsidR="00781C2D" w:rsidRPr="005240BB" w:rsidRDefault="00781C2D" w:rsidP="00781C2D">
      <w:pPr>
        <w:rPr>
          <w:rFonts w:ascii="Arial" w:hAnsi="Arial" w:cs="Arial"/>
        </w:rPr>
      </w:pPr>
      <w:r w:rsidRPr="005240BB">
        <w:rPr>
          <w:rFonts w:ascii="Arial" w:hAnsi="Arial" w:cs="Arial"/>
          <w:b/>
          <w:bCs/>
        </w:rPr>
        <w:t>Tabulka C</w:t>
      </w:r>
      <w:r w:rsidRPr="005240BB">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rsidRPr="005240BB" w14:paraId="142E3FB6" w14:textId="77777777" w:rsidTr="00A750DA">
        <w:trPr>
          <w:jc w:val="center"/>
        </w:trPr>
        <w:tc>
          <w:tcPr>
            <w:tcW w:w="1126" w:type="dxa"/>
            <w:shd w:val="clear" w:color="auto" w:fill="A6A6A6" w:themeFill="background1" w:themeFillShade="A6"/>
            <w:vAlign w:val="center"/>
          </w:tcPr>
          <w:p w14:paraId="2D7982F7"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nabídky</w:t>
            </w:r>
          </w:p>
        </w:tc>
        <w:tc>
          <w:tcPr>
            <w:tcW w:w="1105" w:type="dxa"/>
            <w:shd w:val="clear" w:color="auto" w:fill="A6A6A6" w:themeFill="background1" w:themeFillShade="A6"/>
            <w:vAlign w:val="center"/>
          </w:tcPr>
          <w:p w14:paraId="29A212ED"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Uchazeč</w:t>
            </w:r>
          </w:p>
        </w:tc>
        <w:tc>
          <w:tcPr>
            <w:tcW w:w="1244" w:type="dxa"/>
            <w:shd w:val="clear" w:color="auto" w:fill="A6A6A6" w:themeFill="background1" w:themeFillShade="A6"/>
            <w:vAlign w:val="center"/>
          </w:tcPr>
          <w:p w14:paraId="49BCD5BB"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Cena bez DPH</w:t>
            </w:r>
          </w:p>
        </w:tc>
        <w:tc>
          <w:tcPr>
            <w:tcW w:w="1046" w:type="dxa"/>
            <w:shd w:val="clear" w:color="auto" w:fill="A6A6A6" w:themeFill="background1" w:themeFillShade="A6"/>
            <w:vAlign w:val="center"/>
          </w:tcPr>
          <w:p w14:paraId="6C603348"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Vybraný uchazeč</w:t>
            </w:r>
          </w:p>
        </w:tc>
        <w:tc>
          <w:tcPr>
            <w:tcW w:w="1117" w:type="dxa"/>
            <w:shd w:val="clear" w:color="auto" w:fill="A6A6A6" w:themeFill="background1" w:themeFillShade="A6"/>
            <w:vAlign w:val="center"/>
          </w:tcPr>
          <w:p w14:paraId="419C54E1"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Použitá cena do rozpočtu</w:t>
            </w:r>
          </w:p>
        </w:tc>
        <w:tc>
          <w:tcPr>
            <w:tcW w:w="2154" w:type="dxa"/>
            <w:shd w:val="clear" w:color="auto" w:fill="A6A6A6" w:themeFill="background1" w:themeFillShade="A6"/>
            <w:vAlign w:val="center"/>
          </w:tcPr>
          <w:p w14:paraId="2571222B"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Princip stanovení ceny (nejnižší nabídková cena/ekonomická výhodnost)</w:t>
            </w:r>
          </w:p>
        </w:tc>
        <w:tc>
          <w:tcPr>
            <w:tcW w:w="1275" w:type="dxa"/>
            <w:shd w:val="clear" w:color="auto" w:fill="A6A6A6" w:themeFill="background1" w:themeFillShade="A6"/>
            <w:vAlign w:val="center"/>
          </w:tcPr>
          <w:p w14:paraId="00388AB7"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Číslo VZ / </w:t>
            </w:r>
            <w:proofErr w:type="spellStart"/>
            <w:r w:rsidRPr="005240BB">
              <w:rPr>
                <w:rFonts w:ascii="Arial" w:hAnsi="Arial" w:cs="Arial"/>
                <w:b/>
                <w:bCs/>
                <w:sz w:val="16"/>
                <w:szCs w:val="16"/>
              </w:rPr>
              <w:t>hash</w:t>
            </w:r>
            <w:proofErr w:type="spellEnd"/>
            <w:r w:rsidRPr="005240BB">
              <w:rPr>
                <w:rFonts w:ascii="Arial" w:hAnsi="Arial" w:cs="Arial"/>
                <w:b/>
                <w:bCs/>
                <w:sz w:val="16"/>
                <w:szCs w:val="16"/>
              </w:rPr>
              <w:t xml:space="preserve"> VZ č. </w:t>
            </w:r>
            <w:r w:rsidRPr="005240BB">
              <w:rPr>
                <w:rFonts w:ascii="Arial" w:hAnsi="Arial" w:cs="Arial"/>
                <w:b/>
                <w:bCs/>
                <w:sz w:val="16"/>
                <w:szCs w:val="16"/>
                <w:vertAlign w:val="superscript"/>
              </w:rPr>
              <w:t>3)</w:t>
            </w:r>
          </w:p>
        </w:tc>
      </w:tr>
      <w:tr w:rsidR="00A750DA" w:rsidRPr="005240BB" w14:paraId="67F787EA" w14:textId="77777777" w:rsidTr="00A750DA">
        <w:trPr>
          <w:jc w:val="center"/>
        </w:trPr>
        <w:tc>
          <w:tcPr>
            <w:tcW w:w="1126" w:type="dxa"/>
          </w:tcPr>
          <w:p w14:paraId="4D4EE98E"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1</w:t>
            </w:r>
          </w:p>
        </w:tc>
        <w:tc>
          <w:tcPr>
            <w:tcW w:w="1105" w:type="dxa"/>
          </w:tcPr>
          <w:p w14:paraId="6762DCE2" w14:textId="77777777" w:rsidR="00A750DA" w:rsidRPr="005240BB" w:rsidRDefault="00A750DA" w:rsidP="00A750DA">
            <w:pPr>
              <w:rPr>
                <w:rFonts w:ascii="Arial" w:hAnsi="Arial" w:cs="Arial"/>
              </w:rPr>
            </w:pPr>
          </w:p>
        </w:tc>
        <w:tc>
          <w:tcPr>
            <w:tcW w:w="1244" w:type="dxa"/>
          </w:tcPr>
          <w:p w14:paraId="56C0B686" w14:textId="77777777" w:rsidR="00A750DA" w:rsidRPr="005240BB" w:rsidRDefault="00A750DA" w:rsidP="00A750DA">
            <w:pPr>
              <w:rPr>
                <w:rFonts w:ascii="Arial" w:hAnsi="Arial" w:cs="Arial"/>
              </w:rPr>
            </w:pPr>
          </w:p>
        </w:tc>
        <w:tc>
          <w:tcPr>
            <w:tcW w:w="1046" w:type="dxa"/>
          </w:tcPr>
          <w:p w14:paraId="3A270627" w14:textId="77777777" w:rsidR="00A750DA" w:rsidRPr="005240BB" w:rsidRDefault="00A750DA" w:rsidP="00A750DA">
            <w:pPr>
              <w:rPr>
                <w:rFonts w:ascii="Arial" w:hAnsi="Arial" w:cs="Arial"/>
              </w:rPr>
            </w:pPr>
          </w:p>
        </w:tc>
        <w:tc>
          <w:tcPr>
            <w:tcW w:w="1117" w:type="dxa"/>
            <w:vMerge w:val="restart"/>
            <w:shd w:val="clear" w:color="auto" w:fill="D9D9D9" w:themeFill="background1" w:themeFillShade="D9"/>
          </w:tcPr>
          <w:p w14:paraId="0623C6FC" w14:textId="77777777" w:rsidR="00A750DA" w:rsidRPr="005240BB" w:rsidRDefault="00A750DA" w:rsidP="00A750DA">
            <w:pPr>
              <w:rPr>
                <w:rFonts w:ascii="Arial" w:hAnsi="Arial" w:cs="Arial"/>
              </w:rPr>
            </w:pPr>
          </w:p>
        </w:tc>
        <w:tc>
          <w:tcPr>
            <w:tcW w:w="2154" w:type="dxa"/>
            <w:vMerge w:val="restart"/>
            <w:shd w:val="clear" w:color="auto" w:fill="D9D9D9" w:themeFill="background1" w:themeFillShade="D9"/>
          </w:tcPr>
          <w:p w14:paraId="25956998" w14:textId="77777777" w:rsidR="00A750DA" w:rsidRPr="005240BB" w:rsidRDefault="00A750DA" w:rsidP="00A750DA">
            <w:pPr>
              <w:rPr>
                <w:rFonts w:ascii="Arial" w:hAnsi="Arial" w:cs="Arial"/>
              </w:rPr>
            </w:pPr>
          </w:p>
        </w:tc>
        <w:tc>
          <w:tcPr>
            <w:tcW w:w="1275" w:type="dxa"/>
            <w:vMerge w:val="restart"/>
            <w:shd w:val="clear" w:color="auto" w:fill="D9D9D9" w:themeFill="background1" w:themeFillShade="D9"/>
          </w:tcPr>
          <w:p w14:paraId="7000C0F6" w14:textId="77777777" w:rsidR="00A750DA" w:rsidRPr="005240BB" w:rsidRDefault="00A750DA" w:rsidP="00A750DA">
            <w:pPr>
              <w:rPr>
                <w:rFonts w:ascii="Arial" w:hAnsi="Arial" w:cs="Arial"/>
              </w:rPr>
            </w:pPr>
          </w:p>
        </w:tc>
      </w:tr>
      <w:tr w:rsidR="00A750DA" w:rsidRPr="005240BB" w14:paraId="48BFBB42" w14:textId="77777777" w:rsidTr="00A750DA">
        <w:trPr>
          <w:jc w:val="center"/>
        </w:trPr>
        <w:tc>
          <w:tcPr>
            <w:tcW w:w="1126" w:type="dxa"/>
          </w:tcPr>
          <w:p w14:paraId="1E26013D"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2</w:t>
            </w:r>
          </w:p>
        </w:tc>
        <w:tc>
          <w:tcPr>
            <w:tcW w:w="1105" w:type="dxa"/>
          </w:tcPr>
          <w:p w14:paraId="330A43D9" w14:textId="77777777" w:rsidR="00A750DA" w:rsidRPr="005240BB" w:rsidRDefault="00A750DA" w:rsidP="00A750DA">
            <w:pPr>
              <w:rPr>
                <w:rFonts w:ascii="Arial" w:hAnsi="Arial" w:cs="Arial"/>
              </w:rPr>
            </w:pPr>
          </w:p>
        </w:tc>
        <w:tc>
          <w:tcPr>
            <w:tcW w:w="1244" w:type="dxa"/>
          </w:tcPr>
          <w:p w14:paraId="2BD9A8A3" w14:textId="77777777" w:rsidR="00A750DA" w:rsidRPr="005240BB" w:rsidRDefault="00A750DA" w:rsidP="00A750DA">
            <w:pPr>
              <w:rPr>
                <w:rFonts w:ascii="Arial" w:hAnsi="Arial" w:cs="Arial"/>
              </w:rPr>
            </w:pPr>
          </w:p>
        </w:tc>
        <w:tc>
          <w:tcPr>
            <w:tcW w:w="1046" w:type="dxa"/>
          </w:tcPr>
          <w:p w14:paraId="58272FA8"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725C33F1" w14:textId="77777777" w:rsidR="00A750DA" w:rsidRPr="005240BB" w:rsidRDefault="00A750DA" w:rsidP="00A750DA">
            <w:pPr>
              <w:rPr>
                <w:rFonts w:ascii="Arial" w:hAnsi="Arial" w:cs="Arial"/>
              </w:rPr>
            </w:pPr>
          </w:p>
        </w:tc>
        <w:tc>
          <w:tcPr>
            <w:tcW w:w="2154" w:type="dxa"/>
            <w:vMerge/>
            <w:shd w:val="clear" w:color="auto" w:fill="D9D9D9" w:themeFill="background1" w:themeFillShade="D9"/>
          </w:tcPr>
          <w:p w14:paraId="5641A4AD" w14:textId="77777777" w:rsidR="00A750DA" w:rsidRPr="005240BB" w:rsidRDefault="00A750DA" w:rsidP="00A750DA">
            <w:pPr>
              <w:rPr>
                <w:rFonts w:ascii="Arial" w:hAnsi="Arial" w:cs="Arial"/>
              </w:rPr>
            </w:pPr>
          </w:p>
        </w:tc>
        <w:tc>
          <w:tcPr>
            <w:tcW w:w="1275" w:type="dxa"/>
            <w:vMerge/>
            <w:shd w:val="clear" w:color="auto" w:fill="D9D9D9" w:themeFill="background1" w:themeFillShade="D9"/>
          </w:tcPr>
          <w:p w14:paraId="2F577211" w14:textId="77777777" w:rsidR="00A750DA" w:rsidRPr="005240BB" w:rsidRDefault="00A750DA" w:rsidP="00A750DA">
            <w:pPr>
              <w:rPr>
                <w:rFonts w:ascii="Arial" w:hAnsi="Arial" w:cs="Arial"/>
              </w:rPr>
            </w:pPr>
          </w:p>
        </w:tc>
      </w:tr>
      <w:tr w:rsidR="00A750DA" w:rsidRPr="005240BB" w14:paraId="770F50F0" w14:textId="77777777" w:rsidTr="00A750DA">
        <w:trPr>
          <w:jc w:val="center"/>
        </w:trPr>
        <w:tc>
          <w:tcPr>
            <w:tcW w:w="1126" w:type="dxa"/>
          </w:tcPr>
          <w:p w14:paraId="7E7FBEF2"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3</w:t>
            </w:r>
          </w:p>
        </w:tc>
        <w:tc>
          <w:tcPr>
            <w:tcW w:w="1105" w:type="dxa"/>
          </w:tcPr>
          <w:p w14:paraId="05CD404E" w14:textId="77777777" w:rsidR="00A750DA" w:rsidRPr="005240BB" w:rsidRDefault="00A750DA" w:rsidP="00A750DA">
            <w:pPr>
              <w:rPr>
                <w:rFonts w:ascii="Arial" w:hAnsi="Arial" w:cs="Arial"/>
              </w:rPr>
            </w:pPr>
          </w:p>
        </w:tc>
        <w:tc>
          <w:tcPr>
            <w:tcW w:w="1244" w:type="dxa"/>
          </w:tcPr>
          <w:p w14:paraId="2E28A383" w14:textId="77777777" w:rsidR="00A750DA" w:rsidRPr="005240BB" w:rsidRDefault="00A750DA" w:rsidP="00A750DA">
            <w:pPr>
              <w:rPr>
                <w:rFonts w:ascii="Arial" w:hAnsi="Arial" w:cs="Arial"/>
              </w:rPr>
            </w:pPr>
          </w:p>
        </w:tc>
        <w:tc>
          <w:tcPr>
            <w:tcW w:w="1046" w:type="dxa"/>
          </w:tcPr>
          <w:p w14:paraId="6815B4C0"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23C413A0" w14:textId="77777777" w:rsidR="00A750DA" w:rsidRPr="005240BB" w:rsidRDefault="00A750DA" w:rsidP="00A750DA">
            <w:pPr>
              <w:rPr>
                <w:rFonts w:ascii="Arial" w:hAnsi="Arial" w:cs="Arial"/>
              </w:rPr>
            </w:pPr>
          </w:p>
        </w:tc>
        <w:tc>
          <w:tcPr>
            <w:tcW w:w="2154" w:type="dxa"/>
            <w:vMerge/>
            <w:shd w:val="clear" w:color="auto" w:fill="D9D9D9" w:themeFill="background1" w:themeFillShade="D9"/>
          </w:tcPr>
          <w:p w14:paraId="3431ADDA" w14:textId="77777777" w:rsidR="00A750DA" w:rsidRPr="005240BB" w:rsidRDefault="00A750DA" w:rsidP="00A750DA">
            <w:pPr>
              <w:rPr>
                <w:rFonts w:ascii="Arial" w:hAnsi="Arial" w:cs="Arial"/>
              </w:rPr>
            </w:pPr>
          </w:p>
        </w:tc>
        <w:tc>
          <w:tcPr>
            <w:tcW w:w="1275" w:type="dxa"/>
            <w:vMerge/>
            <w:shd w:val="clear" w:color="auto" w:fill="D9D9D9" w:themeFill="background1" w:themeFillShade="D9"/>
          </w:tcPr>
          <w:p w14:paraId="70E75E08" w14:textId="77777777" w:rsidR="00A750DA" w:rsidRPr="005240BB" w:rsidRDefault="00A750DA" w:rsidP="00A750DA">
            <w:pPr>
              <w:rPr>
                <w:rFonts w:ascii="Arial" w:hAnsi="Arial" w:cs="Arial"/>
              </w:rPr>
            </w:pPr>
          </w:p>
        </w:tc>
      </w:tr>
    </w:tbl>
    <w:p w14:paraId="4DC6F85C" w14:textId="77777777" w:rsidR="00781C2D" w:rsidRPr="005240BB" w:rsidRDefault="00781C2D" w:rsidP="00781C2D">
      <w:pPr>
        <w:rPr>
          <w:rFonts w:ascii="Arial" w:hAnsi="Arial" w:cs="Arial"/>
        </w:rPr>
      </w:pPr>
      <w:r w:rsidRPr="005240BB">
        <w:rPr>
          <w:rFonts w:ascii="Arial" w:hAnsi="Arial" w:cs="Arial"/>
        </w:rPr>
        <w:t xml:space="preserve">Komentář ke stanovení ceny do rozpočtu (pokud je relevantní). </w:t>
      </w:r>
    </w:p>
    <w:p w14:paraId="5F045134" w14:textId="0D2851E5" w:rsidR="00574DFF" w:rsidRPr="005240BB" w:rsidRDefault="00574DFF" w:rsidP="000C66BA">
      <w:pPr>
        <w:pStyle w:val="Nadpis1"/>
        <w:numPr>
          <w:ilvl w:val="0"/>
          <w:numId w:val="3"/>
        </w:numPr>
        <w:spacing w:before="600" w:after="120"/>
        <w:ind w:left="567" w:hanging="567"/>
        <w:jc w:val="both"/>
        <w:rPr>
          <w:rFonts w:ascii="Arial" w:hAnsi="Arial" w:cs="Arial"/>
          <w:caps/>
          <w:sz w:val="26"/>
          <w:szCs w:val="26"/>
        </w:rPr>
      </w:pPr>
      <w:bookmarkStart w:id="36" w:name="_Toc66785522"/>
      <w:bookmarkStart w:id="37" w:name="_Toc126843158"/>
      <w:r w:rsidRPr="005240BB">
        <w:rPr>
          <w:rFonts w:ascii="Arial" w:hAnsi="Arial" w:cs="Arial"/>
          <w:caps/>
          <w:sz w:val="26"/>
          <w:szCs w:val="26"/>
        </w:rPr>
        <w:t>Zajištění udržitelnosti projektu</w:t>
      </w:r>
      <w:bookmarkEnd w:id="36"/>
      <w:bookmarkEnd w:id="37"/>
    </w:p>
    <w:p w14:paraId="43AC2669" w14:textId="656AEE00" w:rsidR="00574DFF" w:rsidRPr="005240BB" w:rsidRDefault="00574DFF" w:rsidP="00D64944">
      <w:pPr>
        <w:spacing w:before="120"/>
        <w:jc w:val="both"/>
        <w:rPr>
          <w:rFonts w:ascii="Arial" w:hAnsi="Arial" w:cs="Arial"/>
        </w:rPr>
      </w:pPr>
      <w:bookmarkStart w:id="38" w:name="_Toc456610975"/>
      <w:r w:rsidRPr="005240BB">
        <w:rPr>
          <w:rFonts w:ascii="Arial" w:hAnsi="Arial" w:cs="Arial"/>
        </w:rPr>
        <w:t>Uveďte popis zajištění udržitelnosti v rozdělení na část:</w:t>
      </w:r>
    </w:p>
    <w:p w14:paraId="3E4A60E9" w14:textId="77777777" w:rsidR="00574DFF" w:rsidRPr="005240BB" w:rsidRDefault="00574DFF" w:rsidP="000C66BA">
      <w:pPr>
        <w:pStyle w:val="Odstavecseseznamem"/>
        <w:numPr>
          <w:ilvl w:val="0"/>
          <w:numId w:val="4"/>
        </w:numPr>
        <w:jc w:val="both"/>
        <w:rPr>
          <w:rFonts w:ascii="Arial" w:hAnsi="Arial" w:cs="Arial"/>
        </w:rPr>
      </w:pPr>
      <w:r w:rsidRPr="005240BB">
        <w:rPr>
          <w:rFonts w:ascii="Arial" w:hAnsi="Arial" w:cs="Arial"/>
        </w:rPr>
        <w:t>Provozní</w:t>
      </w:r>
    </w:p>
    <w:p w14:paraId="4674B185" w14:textId="6F77FDC5" w:rsidR="00574DFF" w:rsidRPr="005240BB" w:rsidRDefault="000B2428" w:rsidP="000C66BA">
      <w:pPr>
        <w:pStyle w:val="Odstavecseseznamem"/>
        <w:numPr>
          <w:ilvl w:val="1"/>
          <w:numId w:val="1"/>
        </w:numPr>
        <w:jc w:val="both"/>
        <w:rPr>
          <w:rFonts w:ascii="Arial" w:hAnsi="Arial" w:cs="Arial"/>
        </w:rPr>
      </w:pPr>
      <w:r w:rsidRPr="005240BB">
        <w:rPr>
          <w:rFonts w:ascii="Arial" w:hAnsi="Arial" w:cs="Arial"/>
        </w:rPr>
        <w:t xml:space="preserve">popis </w:t>
      </w:r>
      <w:r w:rsidR="00574DFF" w:rsidRPr="005240BB">
        <w:rPr>
          <w:rFonts w:ascii="Arial" w:hAnsi="Arial" w:cs="Arial"/>
        </w:rPr>
        <w:t>využitelnost</w:t>
      </w:r>
      <w:r w:rsidR="00907177" w:rsidRPr="005240BB">
        <w:rPr>
          <w:rFonts w:ascii="Arial" w:hAnsi="Arial" w:cs="Arial"/>
        </w:rPr>
        <w:t>i</w:t>
      </w:r>
      <w:r w:rsidR="00574DFF" w:rsidRPr="005240BB">
        <w:rPr>
          <w:rFonts w:ascii="Arial" w:hAnsi="Arial" w:cs="Arial"/>
        </w:rPr>
        <w:t xml:space="preserve"> pořizované investice</w:t>
      </w:r>
      <w:r w:rsidR="007B7066" w:rsidRPr="005240BB">
        <w:rPr>
          <w:rFonts w:ascii="Arial" w:hAnsi="Arial" w:cs="Arial"/>
        </w:rPr>
        <w:t>;</w:t>
      </w:r>
    </w:p>
    <w:p w14:paraId="05CB2438" w14:textId="40822956" w:rsidR="00574DFF" w:rsidRPr="005240BB" w:rsidRDefault="00507ABA" w:rsidP="000C66BA">
      <w:pPr>
        <w:pStyle w:val="Odstavecseseznamem"/>
        <w:numPr>
          <w:ilvl w:val="1"/>
          <w:numId w:val="1"/>
        </w:numPr>
        <w:jc w:val="both"/>
        <w:rPr>
          <w:rFonts w:ascii="Arial" w:hAnsi="Arial" w:cs="Arial"/>
        </w:rPr>
      </w:pPr>
      <w:r w:rsidRPr="005240BB">
        <w:rPr>
          <w:rFonts w:ascii="Arial" w:hAnsi="Arial" w:cs="Arial"/>
        </w:rPr>
        <w:t xml:space="preserve">nakládání s majetkem pořízeným z dotace ve </w:t>
      </w:r>
      <w:r w:rsidR="00574DFF" w:rsidRPr="005240BB">
        <w:rPr>
          <w:rFonts w:ascii="Arial" w:hAnsi="Arial" w:cs="Arial"/>
        </w:rPr>
        <w:t>vlastnictví příjemce</w:t>
      </w:r>
      <w:r w:rsidRPr="005240BB">
        <w:rPr>
          <w:rFonts w:ascii="Arial" w:hAnsi="Arial" w:cs="Arial"/>
        </w:rPr>
        <w:t xml:space="preserve"> </w:t>
      </w:r>
      <w:r w:rsidR="00574DFF" w:rsidRPr="005240BB">
        <w:rPr>
          <w:rFonts w:ascii="Arial" w:hAnsi="Arial" w:cs="Arial"/>
        </w:rPr>
        <w:t>třetím</w:t>
      </w:r>
      <w:r w:rsidRPr="005240BB">
        <w:rPr>
          <w:rFonts w:ascii="Arial" w:hAnsi="Arial" w:cs="Arial"/>
        </w:rPr>
        <w:t>i</w:t>
      </w:r>
      <w:r w:rsidR="00574DFF" w:rsidRPr="005240BB">
        <w:rPr>
          <w:rFonts w:ascii="Arial" w:hAnsi="Arial" w:cs="Arial"/>
        </w:rPr>
        <w:t xml:space="preserve"> osob</w:t>
      </w:r>
      <w:r w:rsidRPr="005240BB">
        <w:rPr>
          <w:rFonts w:ascii="Arial" w:hAnsi="Arial" w:cs="Arial"/>
        </w:rPr>
        <w:t>ami</w:t>
      </w:r>
      <w:r w:rsidR="004937E1" w:rsidRPr="005240BB">
        <w:rPr>
          <w:rFonts w:ascii="Arial" w:hAnsi="Arial" w:cs="Arial"/>
        </w:rPr>
        <w:t xml:space="preserve"> </w:t>
      </w:r>
      <w:r w:rsidR="00574DFF" w:rsidRPr="005240BB">
        <w:rPr>
          <w:rFonts w:ascii="Arial" w:hAnsi="Arial" w:cs="Arial"/>
        </w:rPr>
        <w:t>a partner</w:t>
      </w:r>
      <w:r w:rsidRPr="005240BB">
        <w:rPr>
          <w:rFonts w:ascii="Arial" w:hAnsi="Arial" w:cs="Arial"/>
        </w:rPr>
        <w:t>y</w:t>
      </w:r>
      <w:r w:rsidR="00574DFF" w:rsidRPr="005240BB">
        <w:rPr>
          <w:rFonts w:ascii="Arial" w:hAnsi="Arial" w:cs="Arial"/>
        </w:rPr>
        <w:t>, předpokládané termíny změn</w:t>
      </w:r>
      <w:r w:rsidR="007B7066" w:rsidRPr="005240BB">
        <w:rPr>
          <w:rFonts w:ascii="Arial" w:hAnsi="Arial" w:cs="Arial"/>
        </w:rPr>
        <w:t>;</w:t>
      </w:r>
      <w:r w:rsidR="00574DFF" w:rsidRPr="005240BB">
        <w:rPr>
          <w:rFonts w:ascii="Arial" w:hAnsi="Arial" w:cs="Arial"/>
        </w:rPr>
        <w:t xml:space="preserve"> </w:t>
      </w:r>
    </w:p>
    <w:p w14:paraId="11422623" w14:textId="7F4627E8" w:rsidR="00061027" w:rsidRPr="005240BB" w:rsidRDefault="00574DFF" w:rsidP="000C66BA">
      <w:pPr>
        <w:pStyle w:val="Odstavecseseznamem"/>
        <w:numPr>
          <w:ilvl w:val="1"/>
          <w:numId w:val="4"/>
        </w:numPr>
        <w:jc w:val="both"/>
        <w:rPr>
          <w:rFonts w:ascii="Arial" w:hAnsi="Arial" w:cs="Arial"/>
        </w:rPr>
      </w:pPr>
      <w:r w:rsidRPr="005240BB">
        <w:rPr>
          <w:rFonts w:ascii="Arial" w:hAnsi="Arial" w:cs="Arial"/>
        </w:rPr>
        <w:t>nároky na údržbu a nákladnost oprav</w:t>
      </w:r>
      <w:r w:rsidR="00CA58D1" w:rsidRPr="005240BB">
        <w:rPr>
          <w:rFonts w:ascii="Arial" w:hAnsi="Arial" w:cs="Arial"/>
        </w:rPr>
        <w:t>, plán údržby/oprav</w:t>
      </w:r>
      <w:r w:rsidR="000778D8" w:rsidRPr="005240BB">
        <w:rPr>
          <w:rFonts w:ascii="Arial" w:hAnsi="Arial" w:cs="Arial"/>
        </w:rPr>
        <w:t>;</w:t>
      </w:r>
    </w:p>
    <w:p w14:paraId="7707D54D" w14:textId="6A0C59ED" w:rsidR="00574DFF" w:rsidRPr="005240BB" w:rsidRDefault="00574DFF" w:rsidP="0092746A">
      <w:pPr>
        <w:pStyle w:val="Odstavecseseznamem"/>
        <w:ind w:left="1440"/>
        <w:jc w:val="both"/>
        <w:rPr>
          <w:rFonts w:ascii="Arial" w:hAnsi="Arial" w:cs="Arial"/>
        </w:rPr>
      </w:pPr>
    </w:p>
    <w:p w14:paraId="028EDE24" w14:textId="77777777" w:rsidR="00574DFF" w:rsidRPr="005240BB" w:rsidRDefault="00574DFF" w:rsidP="000C66BA">
      <w:pPr>
        <w:pStyle w:val="Odstavecseseznamem"/>
        <w:numPr>
          <w:ilvl w:val="0"/>
          <w:numId w:val="4"/>
        </w:numPr>
        <w:jc w:val="both"/>
        <w:rPr>
          <w:rFonts w:ascii="Arial" w:hAnsi="Arial" w:cs="Arial"/>
        </w:rPr>
      </w:pPr>
      <w:r w:rsidRPr="005240BB">
        <w:rPr>
          <w:rFonts w:ascii="Arial" w:hAnsi="Arial" w:cs="Arial"/>
        </w:rPr>
        <w:t>Finanční</w:t>
      </w:r>
    </w:p>
    <w:p w14:paraId="3DECC599" w14:textId="6AB4D951" w:rsidR="00574DFF" w:rsidRPr="005240BB" w:rsidRDefault="00574DFF" w:rsidP="000C66BA">
      <w:pPr>
        <w:pStyle w:val="Odstavecseseznamem"/>
        <w:numPr>
          <w:ilvl w:val="1"/>
          <w:numId w:val="1"/>
        </w:numPr>
        <w:jc w:val="both"/>
        <w:rPr>
          <w:rFonts w:ascii="Arial" w:hAnsi="Arial" w:cs="Arial"/>
        </w:rPr>
      </w:pPr>
      <w:r w:rsidRPr="005240BB">
        <w:rPr>
          <w:rFonts w:ascii="Arial" w:hAnsi="Arial" w:cs="Arial"/>
        </w:rPr>
        <w:t>popis zajištění financování provozu projektu a jeho udržitelnosti</w:t>
      </w:r>
      <w:r w:rsidR="00507ABA" w:rsidRPr="005240BB">
        <w:rPr>
          <w:rFonts w:ascii="Arial" w:hAnsi="Arial" w:cs="Arial"/>
        </w:rPr>
        <w:t xml:space="preserve"> včetně nutné obnovy majetku</w:t>
      </w:r>
      <w:r w:rsidR="007B7066" w:rsidRPr="005240BB">
        <w:rPr>
          <w:rFonts w:ascii="Arial" w:hAnsi="Arial" w:cs="Arial"/>
        </w:rPr>
        <w:t>;</w:t>
      </w:r>
      <w:r w:rsidRPr="005240BB">
        <w:rPr>
          <w:rFonts w:ascii="Arial" w:hAnsi="Arial" w:cs="Arial"/>
        </w:rPr>
        <w:t xml:space="preserve"> </w:t>
      </w:r>
    </w:p>
    <w:p w14:paraId="3AEA5311" w14:textId="589CA782" w:rsidR="002315E8" w:rsidRPr="005240BB" w:rsidRDefault="002315E8" w:rsidP="000C66BA">
      <w:pPr>
        <w:pStyle w:val="Odstavecseseznamem"/>
        <w:numPr>
          <w:ilvl w:val="1"/>
          <w:numId w:val="1"/>
        </w:numPr>
        <w:jc w:val="both"/>
        <w:rPr>
          <w:rFonts w:ascii="Arial" w:hAnsi="Arial" w:cs="Arial"/>
        </w:rPr>
      </w:pPr>
      <w:r w:rsidRPr="005240BB">
        <w:rPr>
          <w:rFonts w:ascii="Arial" w:hAnsi="Arial" w:cs="Arial"/>
        </w:rPr>
        <w:t>pokud se jedná o projekt s celkovými způsobilými výdaji</w:t>
      </w:r>
      <w:r w:rsidR="00767133" w:rsidRPr="00767133">
        <w:rPr>
          <w:rFonts w:ascii="Arial" w:hAnsi="Arial" w:cs="Arial"/>
        </w:rPr>
        <w:t xml:space="preserve"> </w:t>
      </w:r>
      <w:r w:rsidR="00767133">
        <w:rPr>
          <w:rFonts w:ascii="Arial" w:hAnsi="Arial" w:cs="Arial"/>
        </w:rPr>
        <w:t>nad 5</w:t>
      </w:r>
      <w:r w:rsidR="00767133" w:rsidRPr="008C6ADB">
        <w:rPr>
          <w:rFonts w:ascii="Arial" w:hAnsi="Arial" w:cs="Arial"/>
        </w:rPr>
        <w:t xml:space="preserve"> mil.</w:t>
      </w:r>
      <w:r w:rsidR="00767133">
        <w:rPr>
          <w:rFonts w:ascii="Arial" w:hAnsi="Arial" w:cs="Arial"/>
        </w:rPr>
        <w:t xml:space="preserve"> €</w:t>
      </w:r>
      <w:r w:rsidR="00767133" w:rsidRPr="008C6ADB">
        <w:rPr>
          <w:rFonts w:ascii="Arial" w:hAnsi="Arial" w:cs="Arial"/>
        </w:rPr>
        <w:t xml:space="preserve">, </w:t>
      </w:r>
      <w:r w:rsidRPr="005240BB">
        <w:rPr>
          <w:rFonts w:ascii="Arial" w:hAnsi="Arial" w:cs="Arial"/>
        </w:rPr>
        <w:t>žadatel uvede u všech případných příjemců plnění za přímé využití infrastruktury pořízené z</w:t>
      </w:r>
      <w:r w:rsidR="000515F1" w:rsidRPr="005240BB">
        <w:rPr>
          <w:rFonts w:ascii="Arial" w:hAnsi="Arial" w:cs="Arial"/>
        </w:rPr>
        <w:t> </w:t>
      </w:r>
      <w:r w:rsidRPr="005240BB">
        <w:rPr>
          <w:rFonts w:ascii="Arial" w:hAnsi="Arial" w:cs="Arial"/>
        </w:rPr>
        <w:t>IROP</w:t>
      </w:r>
      <w:r w:rsidR="000515F1" w:rsidRPr="005240BB">
        <w:rPr>
          <w:rFonts w:ascii="Arial" w:hAnsi="Arial" w:cs="Arial"/>
        </w:rPr>
        <w:t xml:space="preserve"> (příjemcem plnění v tomto smyslu nemusí být nutně osoba příjemce dotace, může se jednat např. o provozovatele projektu)</w:t>
      </w:r>
      <w:r w:rsidRPr="005240BB">
        <w:rPr>
          <w:rFonts w:ascii="Arial" w:hAnsi="Arial" w:cs="Arial"/>
        </w:rPr>
        <w:t>, která jsou zatížená DPH, zda mají tyto subjekty nárok na odpočet DPH na vstupu</w:t>
      </w:r>
      <w:r w:rsidR="008C6ADB" w:rsidRPr="005240BB">
        <w:rPr>
          <w:rFonts w:ascii="Arial" w:hAnsi="Arial" w:cs="Arial"/>
        </w:rPr>
        <w:t>.</w:t>
      </w:r>
    </w:p>
    <w:p w14:paraId="3F65531B" w14:textId="77777777" w:rsidR="00574DFF" w:rsidRPr="005240BB" w:rsidRDefault="00574DFF" w:rsidP="000C66BA">
      <w:pPr>
        <w:pStyle w:val="Odstavecseseznamem"/>
        <w:numPr>
          <w:ilvl w:val="0"/>
          <w:numId w:val="4"/>
        </w:numPr>
        <w:jc w:val="both"/>
        <w:rPr>
          <w:rFonts w:ascii="Arial" w:hAnsi="Arial" w:cs="Arial"/>
        </w:rPr>
      </w:pPr>
      <w:r w:rsidRPr="005240BB">
        <w:rPr>
          <w:rFonts w:ascii="Arial" w:hAnsi="Arial" w:cs="Arial"/>
        </w:rPr>
        <w:t>Administrativní</w:t>
      </w:r>
    </w:p>
    <w:p w14:paraId="136E7390" w14:textId="7D7BE361" w:rsidR="0086722C" w:rsidRPr="005240BB" w:rsidRDefault="00574DFF" w:rsidP="000C66BA">
      <w:pPr>
        <w:pStyle w:val="Odstavecseseznamem"/>
        <w:numPr>
          <w:ilvl w:val="1"/>
          <w:numId w:val="1"/>
        </w:numPr>
        <w:jc w:val="both"/>
        <w:rPr>
          <w:rFonts w:ascii="Arial" w:hAnsi="Arial" w:cs="Arial"/>
        </w:rPr>
      </w:pPr>
      <w:r w:rsidRPr="005240BB">
        <w:rPr>
          <w:rFonts w:ascii="Arial" w:hAnsi="Arial" w:cs="Arial"/>
        </w:rPr>
        <w:t>zajištění administrativní kapacity – počet a kvalifikace lidí, kteří budou řídit projekt v době udržitelnosti</w:t>
      </w:r>
      <w:r w:rsidR="00C6188E" w:rsidRPr="005240BB">
        <w:rPr>
          <w:rFonts w:ascii="Arial" w:hAnsi="Arial" w:cs="Arial"/>
        </w:rPr>
        <w:t>.</w:t>
      </w:r>
      <w:r w:rsidRPr="005240BB">
        <w:rPr>
          <w:rFonts w:ascii="Arial" w:hAnsi="Arial" w:cs="Arial"/>
        </w:rPr>
        <w:t xml:space="preserve"> </w:t>
      </w:r>
      <w:bookmarkEnd w:id="38"/>
    </w:p>
    <w:p w14:paraId="456F5BE1" w14:textId="3137E827" w:rsidR="002D49EE" w:rsidRPr="005240BB" w:rsidRDefault="00482F07" w:rsidP="000C66BA">
      <w:pPr>
        <w:pStyle w:val="Nadpis1"/>
        <w:numPr>
          <w:ilvl w:val="0"/>
          <w:numId w:val="3"/>
        </w:numPr>
        <w:spacing w:before="600" w:after="120"/>
        <w:ind w:left="567" w:hanging="567"/>
        <w:jc w:val="both"/>
        <w:rPr>
          <w:rFonts w:ascii="Arial" w:hAnsi="Arial" w:cs="Arial"/>
          <w:caps/>
          <w:sz w:val="26"/>
          <w:szCs w:val="26"/>
        </w:rPr>
      </w:pPr>
      <w:bookmarkStart w:id="39" w:name="_Toc126843159"/>
      <w:bookmarkStart w:id="40" w:name="_Hlk104472782"/>
      <w:r w:rsidRPr="005240BB">
        <w:rPr>
          <w:rFonts w:ascii="Arial" w:hAnsi="Arial" w:cs="Arial"/>
          <w:caps/>
          <w:sz w:val="26"/>
          <w:szCs w:val="26"/>
        </w:rPr>
        <w:lastRenderedPageBreak/>
        <w:t>VEŘ</w:t>
      </w:r>
      <w:r w:rsidR="0011515F" w:rsidRPr="005240BB">
        <w:rPr>
          <w:rFonts w:ascii="Arial" w:hAnsi="Arial" w:cs="Arial"/>
          <w:caps/>
          <w:sz w:val="26"/>
          <w:szCs w:val="26"/>
        </w:rPr>
        <w:t>E</w:t>
      </w:r>
      <w:r w:rsidRPr="005240BB">
        <w:rPr>
          <w:rFonts w:ascii="Arial" w:hAnsi="Arial" w:cs="Arial"/>
          <w:caps/>
          <w:sz w:val="26"/>
          <w:szCs w:val="26"/>
        </w:rPr>
        <w:t>JNÁ PODPORA</w:t>
      </w:r>
      <w:bookmarkEnd w:id="39"/>
    </w:p>
    <w:p w14:paraId="74DBA29B" w14:textId="4C10F8A0" w:rsidR="00915725" w:rsidRPr="005240BB" w:rsidRDefault="00120C47" w:rsidP="00120C47">
      <w:pPr>
        <w:spacing w:after="120"/>
        <w:jc w:val="both"/>
        <w:rPr>
          <w:rFonts w:ascii="Arial" w:hAnsi="Arial" w:cs="Arial"/>
        </w:rPr>
      </w:pPr>
      <w:r w:rsidRPr="005240BB">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5240BB">
        <w:rPr>
          <w:rFonts w:ascii="Arial" w:hAnsi="Arial" w:cs="Arial"/>
        </w:rPr>
        <w:t>Žadatel zde popíše skutečnosti, na základě</w:t>
      </w:r>
      <w:r w:rsidR="00526B5A" w:rsidRPr="005240BB">
        <w:rPr>
          <w:rFonts w:ascii="Arial" w:hAnsi="Arial" w:cs="Arial"/>
        </w:rPr>
        <w:t>,</w:t>
      </w:r>
      <w:r w:rsidR="00915725" w:rsidRPr="005240BB">
        <w:rPr>
          <w:rFonts w:ascii="Arial" w:hAnsi="Arial" w:cs="Arial"/>
        </w:rPr>
        <w:t xml:space="preserve"> kterých bude vyloučena přítomnost veřejné podpory v projektu vyloučením minimálně jednoho z níže uvedených znaků:</w:t>
      </w:r>
    </w:p>
    <w:p w14:paraId="28FA139D" w14:textId="77777777" w:rsidR="00915725" w:rsidRPr="005240BB" w:rsidRDefault="00915725" w:rsidP="00120C47">
      <w:pPr>
        <w:spacing w:after="120"/>
        <w:jc w:val="both"/>
        <w:rPr>
          <w:rFonts w:ascii="Arial" w:hAnsi="Arial" w:cs="Arial"/>
        </w:rPr>
      </w:pPr>
      <w:r w:rsidRPr="005240BB">
        <w:rPr>
          <w:rFonts w:ascii="Arial" w:hAnsi="Arial" w:cs="Arial"/>
        </w:rPr>
        <w:t>•</w:t>
      </w:r>
      <w:r w:rsidRPr="005240BB">
        <w:rPr>
          <w:rFonts w:ascii="Arial" w:hAnsi="Arial" w:cs="Arial"/>
        </w:rPr>
        <w:tab/>
        <w:t xml:space="preserve">zatížení veřejných rozpočtů (zdrojů); </w:t>
      </w:r>
    </w:p>
    <w:p w14:paraId="1CCF38E4" w14:textId="77777777" w:rsidR="00915725" w:rsidRPr="005240BB" w:rsidRDefault="00915725" w:rsidP="00120C47">
      <w:pPr>
        <w:spacing w:after="120"/>
        <w:jc w:val="both"/>
        <w:rPr>
          <w:rFonts w:ascii="Arial" w:hAnsi="Arial" w:cs="Arial"/>
        </w:rPr>
      </w:pPr>
      <w:r w:rsidRPr="005240BB">
        <w:rPr>
          <w:rFonts w:ascii="Arial" w:hAnsi="Arial" w:cs="Arial"/>
        </w:rPr>
        <w:t>•</w:t>
      </w:r>
      <w:r w:rsidRPr="005240BB">
        <w:rPr>
          <w:rFonts w:ascii="Arial" w:hAnsi="Arial" w:cs="Arial"/>
        </w:rPr>
        <w:tab/>
        <w:t>zvýhodnění určitého podniku či odvětví;</w:t>
      </w:r>
    </w:p>
    <w:p w14:paraId="54C647E9" w14:textId="77777777" w:rsidR="00915725" w:rsidRPr="005240BB" w:rsidRDefault="00915725" w:rsidP="00120C47">
      <w:pPr>
        <w:spacing w:after="120"/>
        <w:jc w:val="both"/>
        <w:rPr>
          <w:rFonts w:ascii="Arial" w:hAnsi="Arial" w:cs="Arial"/>
        </w:rPr>
      </w:pPr>
      <w:r w:rsidRPr="005240BB">
        <w:rPr>
          <w:rFonts w:ascii="Arial" w:hAnsi="Arial" w:cs="Arial"/>
        </w:rPr>
        <w:t>•</w:t>
      </w:r>
      <w:r w:rsidRPr="005240BB">
        <w:rPr>
          <w:rFonts w:ascii="Arial" w:hAnsi="Arial" w:cs="Arial"/>
        </w:rPr>
        <w:tab/>
        <w:t>možné narušení soutěže na vnitřním trhu EU;</w:t>
      </w:r>
    </w:p>
    <w:p w14:paraId="48D1DCC9" w14:textId="23C5E9DF" w:rsidR="00B04E99" w:rsidRPr="005240BB" w:rsidRDefault="00915725" w:rsidP="00120C47">
      <w:pPr>
        <w:jc w:val="both"/>
        <w:rPr>
          <w:rFonts w:ascii="Arial" w:hAnsi="Arial" w:cs="Arial"/>
        </w:rPr>
      </w:pPr>
      <w:r w:rsidRPr="005240BB">
        <w:rPr>
          <w:rFonts w:ascii="Arial" w:hAnsi="Arial" w:cs="Arial"/>
        </w:rPr>
        <w:t>•</w:t>
      </w:r>
      <w:r w:rsidRPr="005240BB">
        <w:rPr>
          <w:rFonts w:ascii="Arial" w:hAnsi="Arial" w:cs="Arial"/>
        </w:rPr>
        <w:tab/>
        <w:t>možné ovlivnění obchodu mezi státy EU.</w:t>
      </w:r>
      <w:bookmarkStart w:id="41" w:name="_Hlk105747473"/>
    </w:p>
    <w:p w14:paraId="7AA9DBFC" w14:textId="7BE4B922" w:rsidR="00023FF3" w:rsidRPr="005240BB" w:rsidRDefault="00B75A72" w:rsidP="00120C47">
      <w:pPr>
        <w:jc w:val="both"/>
        <w:rPr>
          <w:rFonts w:ascii="Arial" w:hAnsi="Arial" w:cs="Arial"/>
        </w:rPr>
      </w:pPr>
      <w:r w:rsidRPr="00B75A72">
        <w:rPr>
          <w:rFonts w:ascii="Arial" w:hAnsi="Arial" w:cs="Arial"/>
        </w:rPr>
        <w:t>Infrastruktura, jejíž vybudování je financováno z veřejných prostředků mimo režim veřejné podpory, může být využita k ekonomickým činnostem do 20 % její roční prostorové či časové kapacity</w:t>
      </w:r>
      <w:r>
        <w:rPr>
          <w:rFonts w:ascii="Arial" w:hAnsi="Arial" w:cs="Arial"/>
        </w:rPr>
        <w:t xml:space="preserve">. V těchto případech žadatel </w:t>
      </w:r>
      <w:r w:rsidR="002E1A26" w:rsidRPr="005240BB">
        <w:rPr>
          <w:rFonts w:ascii="Arial" w:hAnsi="Arial" w:cs="Arial"/>
        </w:rPr>
        <w:t>uved</w:t>
      </w:r>
      <w:r w:rsidR="0092746A">
        <w:rPr>
          <w:rFonts w:ascii="Arial" w:hAnsi="Arial" w:cs="Arial"/>
        </w:rPr>
        <w:t>e</w:t>
      </w:r>
      <w:r w:rsidR="002E1A26" w:rsidRPr="005240BB">
        <w:rPr>
          <w:rFonts w:ascii="Arial" w:hAnsi="Arial" w:cs="Arial"/>
        </w:rPr>
        <w:t xml:space="preserve"> p</w:t>
      </w:r>
      <w:r w:rsidR="00606C28" w:rsidRPr="005240BB">
        <w:rPr>
          <w:rFonts w:ascii="Arial" w:hAnsi="Arial" w:cs="Arial"/>
        </w:rPr>
        <w:t xml:space="preserve">opis plánovaného využití infrastruktury </w:t>
      </w:r>
      <w:r w:rsidR="00454B74" w:rsidRPr="005240BB">
        <w:rPr>
          <w:rFonts w:ascii="Arial" w:hAnsi="Arial" w:cs="Arial"/>
        </w:rPr>
        <w:t xml:space="preserve">podpořené </w:t>
      </w:r>
      <w:r w:rsidR="00606C28" w:rsidRPr="005240BB">
        <w:rPr>
          <w:rFonts w:ascii="Arial" w:hAnsi="Arial" w:cs="Arial"/>
        </w:rPr>
        <w:t>z dotace pro hospodářskou činnost</w:t>
      </w:r>
      <w:r w:rsidR="00023FF3" w:rsidRPr="00E37D99">
        <w:rPr>
          <w:rFonts w:ascii="Arial" w:hAnsi="Arial" w:cs="Arial"/>
        </w:rPr>
        <w:t>.</w:t>
      </w:r>
      <w:r w:rsidR="00EA5E46" w:rsidRPr="005240BB">
        <w:rPr>
          <w:rFonts w:ascii="Arial" w:hAnsi="Arial" w:cs="Arial"/>
        </w:rPr>
        <w:t xml:space="preserve"> </w:t>
      </w:r>
    </w:p>
    <w:p w14:paraId="6A73D50E" w14:textId="1EAF54AA" w:rsidR="003A0A7A" w:rsidRPr="005240BB" w:rsidRDefault="003A0A7A" w:rsidP="000C66BA">
      <w:pPr>
        <w:pStyle w:val="Nadpis1"/>
        <w:numPr>
          <w:ilvl w:val="0"/>
          <w:numId w:val="3"/>
        </w:numPr>
        <w:spacing w:before="600" w:after="120"/>
        <w:ind w:left="567" w:hanging="567"/>
        <w:jc w:val="both"/>
        <w:rPr>
          <w:rFonts w:ascii="Arial" w:hAnsi="Arial" w:cs="Arial"/>
          <w:caps/>
          <w:sz w:val="26"/>
          <w:szCs w:val="26"/>
        </w:rPr>
      </w:pPr>
      <w:bookmarkStart w:id="42" w:name="_Toc111710307"/>
      <w:bookmarkStart w:id="43" w:name="_Toc111710452"/>
      <w:bookmarkStart w:id="44" w:name="_Toc73346733"/>
      <w:bookmarkStart w:id="45" w:name="_Toc126843160"/>
      <w:bookmarkEnd w:id="40"/>
      <w:bookmarkEnd w:id="41"/>
      <w:bookmarkEnd w:id="42"/>
      <w:bookmarkEnd w:id="43"/>
      <w:r w:rsidRPr="005240BB">
        <w:rPr>
          <w:rFonts w:ascii="Arial" w:hAnsi="Arial" w:cs="Arial"/>
          <w:caps/>
          <w:sz w:val="26"/>
          <w:szCs w:val="26"/>
        </w:rPr>
        <w:t>Finanční analýza</w:t>
      </w:r>
      <w:bookmarkEnd w:id="44"/>
      <w:bookmarkEnd w:id="45"/>
    </w:p>
    <w:p w14:paraId="78C16528" w14:textId="4ADA3E62" w:rsidR="003A0A7A" w:rsidRPr="005240BB" w:rsidRDefault="003A0A7A" w:rsidP="00766761">
      <w:pPr>
        <w:jc w:val="both"/>
        <w:rPr>
          <w:rFonts w:ascii="Arial" w:hAnsi="Arial" w:cs="Arial"/>
        </w:rPr>
      </w:pPr>
      <w:r w:rsidRPr="005240BB">
        <w:rPr>
          <w:rFonts w:ascii="Arial" w:hAnsi="Arial" w:cs="Arial"/>
        </w:rPr>
        <w:t>Finanční analýza sestavená do konce udržitelnosti s plánem údržby a reinvestic</w:t>
      </w:r>
      <w:r w:rsidR="000369F1" w:rsidRPr="005240BB">
        <w:rPr>
          <w:rFonts w:ascii="Arial" w:hAnsi="Arial" w:cs="Arial"/>
        </w:rPr>
        <w:t>:</w:t>
      </w:r>
    </w:p>
    <w:p w14:paraId="15AD4DCA" w14:textId="31981E81"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Plán cash-</w:t>
      </w:r>
      <w:proofErr w:type="spellStart"/>
      <w:r w:rsidRPr="005240BB">
        <w:rPr>
          <w:rFonts w:ascii="Arial" w:hAnsi="Arial" w:cs="Arial"/>
        </w:rPr>
        <w:t>flow</w:t>
      </w:r>
      <w:proofErr w:type="spellEnd"/>
      <w:r w:rsidR="00732258" w:rsidRPr="005240BB">
        <w:rPr>
          <w:rFonts w:ascii="Arial" w:hAnsi="Arial" w:cs="Arial"/>
          <w:caps/>
          <w:sz w:val="26"/>
          <w:szCs w:val="26"/>
          <w:vertAlign w:val="superscript"/>
        </w:rPr>
        <w:footnoteReference w:id="6"/>
      </w:r>
      <w:r w:rsidRPr="005240BB">
        <w:rPr>
          <w:rFonts w:ascii="Arial" w:hAnsi="Arial" w:cs="Arial"/>
        </w:rPr>
        <w:t xml:space="preserve"> v realizační fázi projektu v členění po letech</w:t>
      </w:r>
      <w:r w:rsidR="0020371E" w:rsidRPr="005240BB">
        <w:rPr>
          <w:rFonts w:ascii="Arial" w:hAnsi="Arial" w:cs="Arial"/>
        </w:rPr>
        <w:t xml:space="preserve">, </w:t>
      </w:r>
      <w:r w:rsidR="00E916C8" w:rsidRPr="005240BB">
        <w:rPr>
          <w:rFonts w:ascii="Arial" w:hAnsi="Arial" w:cs="Arial"/>
        </w:rPr>
        <w:t xml:space="preserve">v </w:t>
      </w:r>
      <w:r w:rsidR="0020371E" w:rsidRPr="005240BB">
        <w:rPr>
          <w:rFonts w:ascii="Arial" w:hAnsi="Arial" w:cs="Arial"/>
        </w:rPr>
        <w:t>dělení na</w:t>
      </w:r>
      <w:r w:rsidRPr="005240BB">
        <w:rPr>
          <w:rFonts w:ascii="Arial" w:hAnsi="Arial" w:cs="Arial"/>
        </w:rPr>
        <w:t>:</w:t>
      </w:r>
    </w:p>
    <w:p w14:paraId="366A4FD4" w14:textId="1C4C9F31" w:rsidR="00732258" w:rsidRPr="005240BB" w:rsidRDefault="0020371E" w:rsidP="000C66BA">
      <w:pPr>
        <w:pStyle w:val="Odstavecseseznamem"/>
        <w:numPr>
          <w:ilvl w:val="1"/>
          <w:numId w:val="1"/>
        </w:numPr>
        <w:jc w:val="both"/>
      </w:pPr>
      <w:r w:rsidRPr="005240BB">
        <w:rPr>
          <w:rFonts w:ascii="Arial" w:hAnsi="Arial" w:cs="Arial"/>
        </w:rPr>
        <w:t>celkové způsobilé výdaje</w:t>
      </w:r>
      <w:r w:rsidR="000B5AE4" w:rsidRPr="005240BB">
        <w:rPr>
          <w:rFonts w:ascii="Arial" w:hAnsi="Arial" w:cs="Arial"/>
        </w:rPr>
        <w:t>;</w:t>
      </w:r>
    </w:p>
    <w:p w14:paraId="45984A2E" w14:textId="3AEFBF10" w:rsidR="003A0A7A" w:rsidRPr="005240BB" w:rsidRDefault="00732258" w:rsidP="000C66BA">
      <w:pPr>
        <w:pStyle w:val="Odstavecseseznamem"/>
        <w:numPr>
          <w:ilvl w:val="1"/>
          <w:numId w:val="1"/>
        </w:numPr>
        <w:jc w:val="both"/>
        <w:rPr>
          <w:rFonts w:ascii="Arial" w:hAnsi="Arial" w:cs="Arial"/>
        </w:rPr>
      </w:pPr>
      <w:r w:rsidRPr="005240BB">
        <w:rPr>
          <w:rFonts w:ascii="Arial" w:hAnsi="Arial" w:cs="Arial"/>
        </w:rPr>
        <w:t xml:space="preserve">celkové </w:t>
      </w:r>
      <w:r w:rsidR="003A0A7A" w:rsidRPr="005240BB">
        <w:rPr>
          <w:rFonts w:ascii="Arial" w:hAnsi="Arial" w:cs="Arial"/>
        </w:rPr>
        <w:t xml:space="preserve">nezpůsobilé výdaje </w:t>
      </w:r>
    </w:p>
    <w:p w14:paraId="7E62941C" w14:textId="61D5EF7A"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Plán cash-</w:t>
      </w:r>
      <w:proofErr w:type="spellStart"/>
      <w:r w:rsidRPr="005240BB">
        <w:rPr>
          <w:rFonts w:ascii="Arial" w:hAnsi="Arial" w:cs="Arial"/>
        </w:rPr>
        <w:t>flow</w:t>
      </w:r>
      <w:proofErr w:type="spellEnd"/>
      <w:r w:rsidRPr="005240BB">
        <w:rPr>
          <w:rFonts w:ascii="Arial" w:hAnsi="Arial" w:cs="Arial"/>
        </w:rPr>
        <w:t xml:space="preserve"> v provozní fázi projektu v členění po letech</w:t>
      </w:r>
      <w:r w:rsidR="00E916C8" w:rsidRPr="005240BB">
        <w:rPr>
          <w:rFonts w:ascii="Arial" w:hAnsi="Arial" w:cs="Arial"/>
        </w:rPr>
        <w:t>, v dělení na</w:t>
      </w:r>
      <w:r w:rsidRPr="005240BB">
        <w:rPr>
          <w:rFonts w:ascii="Arial" w:hAnsi="Arial" w:cs="Arial"/>
        </w:rPr>
        <w:t>:</w:t>
      </w:r>
    </w:p>
    <w:p w14:paraId="26D8E85D" w14:textId="77777777" w:rsidR="003A0A7A" w:rsidRPr="005240BB" w:rsidRDefault="003A0A7A" w:rsidP="000C66BA">
      <w:pPr>
        <w:pStyle w:val="Odstavecseseznamem"/>
        <w:numPr>
          <w:ilvl w:val="1"/>
          <w:numId w:val="1"/>
        </w:numPr>
        <w:jc w:val="both"/>
        <w:rPr>
          <w:rFonts w:ascii="Arial" w:hAnsi="Arial" w:cs="Arial"/>
        </w:rPr>
      </w:pPr>
      <w:r w:rsidRPr="005240BB">
        <w:rPr>
          <w:rFonts w:ascii="Arial" w:hAnsi="Arial" w:cs="Arial"/>
        </w:rPr>
        <w:t xml:space="preserve">provozní výdaje (včetně výdajů na údržbu a reinvestice) a případné příjmy příjemce plynoucí z provozu projektu; </w:t>
      </w:r>
    </w:p>
    <w:p w14:paraId="6A570ABB" w14:textId="77777777" w:rsidR="003A0A7A" w:rsidRPr="005240BB" w:rsidRDefault="003A0A7A" w:rsidP="000C66BA">
      <w:pPr>
        <w:pStyle w:val="Odstavecseseznamem"/>
        <w:numPr>
          <w:ilvl w:val="1"/>
          <w:numId w:val="1"/>
        </w:numPr>
        <w:jc w:val="both"/>
        <w:rPr>
          <w:rFonts w:ascii="Arial" w:hAnsi="Arial" w:cs="Arial"/>
        </w:rPr>
      </w:pPr>
      <w:r w:rsidRPr="005240BB">
        <w:rPr>
          <w:rFonts w:ascii="Arial" w:hAnsi="Arial" w:cs="Arial"/>
        </w:rPr>
        <w:t xml:space="preserve">zdroje financování provozních výdajů. </w:t>
      </w:r>
    </w:p>
    <w:p w14:paraId="284384B2" w14:textId="77777777"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Vyhodnocení plánu cash-</w:t>
      </w:r>
      <w:proofErr w:type="spellStart"/>
      <w:r w:rsidRPr="005240BB">
        <w:rPr>
          <w:rFonts w:ascii="Arial" w:hAnsi="Arial" w:cs="Arial"/>
        </w:rPr>
        <w:t>flow</w:t>
      </w:r>
      <w:proofErr w:type="spellEnd"/>
      <w:r w:rsidRPr="005240BB">
        <w:rPr>
          <w:rFonts w:ascii="Arial" w:hAnsi="Arial" w:cs="Arial"/>
        </w:rPr>
        <w:t>:</w:t>
      </w:r>
    </w:p>
    <w:p w14:paraId="4146758F" w14:textId="77777777" w:rsidR="003A0A7A" w:rsidRPr="005240BB" w:rsidRDefault="003A0A7A" w:rsidP="000C66BA">
      <w:pPr>
        <w:pStyle w:val="Odstavecseseznamem"/>
        <w:numPr>
          <w:ilvl w:val="1"/>
          <w:numId w:val="1"/>
        </w:numPr>
        <w:jc w:val="both"/>
        <w:rPr>
          <w:rFonts w:ascii="Arial" w:hAnsi="Arial" w:cs="Arial"/>
        </w:rPr>
      </w:pPr>
      <w:r w:rsidRPr="005240BB">
        <w:rPr>
          <w:rFonts w:ascii="Arial" w:hAnsi="Arial" w:cs="Arial"/>
        </w:rPr>
        <w:t>zdůvodnění případného negativního cash-</w:t>
      </w:r>
      <w:proofErr w:type="spellStart"/>
      <w:r w:rsidRPr="005240BB">
        <w:rPr>
          <w:rFonts w:ascii="Arial" w:hAnsi="Arial" w:cs="Arial"/>
        </w:rPr>
        <w:t>flow</w:t>
      </w:r>
      <w:proofErr w:type="spellEnd"/>
      <w:r w:rsidRPr="005240BB">
        <w:rPr>
          <w:rFonts w:ascii="Arial" w:hAnsi="Arial" w:cs="Arial"/>
        </w:rPr>
        <w:t xml:space="preserve"> v některém období, zdroj prostředků a způsob překlenutí.</w:t>
      </w:r>
    </w:p>
    <w:p w14:paraId="4718C112" w14:textId="77777777"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Finanční plán pro variantní řešení projektu (pokud je relevantní).</w:t>
      </w:r>
    </w:p>
    <w:p w14:paraId="3F09E41D" w14:textId="5D0EC687"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6" w:name="_Toc126843161"/>
      <w:r w:rsidRPr="005240BB">
        <w:rPr>
          <w:rFonts w:ascii="Arial" w:hAnsi="Arial" w:cs="Arial"/>
          <w:caps/>
          <w:sz w:val="26"/>
          <w:szCs w:val="26"/>
        </w:rPr>
        <w:t>PŘÍLOHY</w:t>
      </w:r>
      <w:bookmarkEnd w:id="46"/>
    </w:p>
    <w:p w14:paraId="13A7561E" w14:textId="74AAD560" w:rsidR="00E37D99" w:rsidRPr="00E37D99" w:rsidRDefault="00E37D99" w:rsidP="00E37D99">
      <w:pPr>
        <w:jc w:val="both"/>
        <w:rPr>
          <w:rFonts w:ascii="Arial" w:hAnsi="Arial" w:cs="Arial"/>
          <w:i/>
        </w:rPr>
      </w:pPr>
      <w:r w:rsidRPr="00E37D99">
        <w:rPr>
          <w:rFonts w:ascii="Arial" w:hAnsi="Arial" w:cs="Arial"/>
          <w:i/>
        </w:rPr>
        <w:t>Tuto část vyplňujte pouze v případě, že informace uvedené v</w:t>
      </w:r>
      <w:r>
        <w:rPr>
          <w:rFonts w:ascii="Arial" w:hAnsi="Arial" w:cs="Arial"/>
          <w:i/>
        </w:rPr>
        <w:t xml:space="preserve"> podkladech pro hodnocení </w:t>
      </w:r>
      <w:r w:rsidRPr="00E37D99">
        <w:rPr>
          <w:rFonts w:ascii="Arial" w:hAnsi="Arial" w:cs="Arial"/>
          <w:i/>
        </w:rPr>
        <w:t xml:space="preserve">je vhodné doplnit o podrobné údaje jako např. protokoly, koncepce, posudky. V opačném případě tato část není relevantní a ponechte ji nevyplněnou. Dbejte na to, aby uvedené informace odpovídaly uvedeným v příloze a bylo na ně řádně odkazováno. </w:t>
      </w:r>
    </w:p>
    <w:p w14:paraId="1AE30E46" w14:textId="77777777" w:rsidR="00E37D99" w:rsidRPr="00E37D99" w:rsidRDefault="00E37D99" w:rsidP="00E37D99"/>
    <w:sectPr w:rsidR="00E37D99" w:rsidRPr="00E37D99" w:rsidSect="00732258">
      <w:headerReference w:type="even" r:id="rId18"/>
      <w:head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B9B7" w14:textId="77777777" w:rsidR="000E791B" w:rsidRDefault="000E791B" w:rsidP="00634381">
      <w:pPr>
        <w:spacing w:after="0" w:line="240" w:lineRule="auto"/>
      </w:pPr>
      <w:r>
        <w:separator/>
      </w:r>
    </w:p>
  </w:endnote>
  <w:endnote w:type="continuationSeparator" w:id="0">
    <w:p w14:paraId="5395F0BE" w14:textId="77777777" w:rsidR="000E791B" w:rsidRDefault="000E791B" w:rsidP="00634381">
      <w:pPr>
        <w:spacing w:after="0" w:line="240" w:lineRule="auto"/>
      </w:pPr>
      <w:r>
        <w:continuationSeparator/>
      </w:r>
    </w:p>
  </w:endnote>
  <w:endnote w:type="continuationNotice" w:id="1">
    <w:p w14:paraId="7D09F82E" w14:textId="77777777" w:rsidR="000E791B" w:rsidRDefault="000E7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04E0" w14:textId="77777777" w:rsidR="00E177C7" w:rsidRDefault="00E177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00127"/>
      <w:docPartObj>
        <w:docPartGallery w:val="Page Numbers (Bottom of Page)"/>
        <w:docPartUnique/>
      </w:docPartObj>
    </w:sdtPr>
    <w:sdtEndPr/>
    <w:sdtContent>
      <w:p w14:paraId="47440411" w14:textId="2BF7B276" w:rsidR="00E177C7" w:rsidRDefault="00E177C7">
        <w:pPr>
          <w:pStyle w:val="Zpat"/>
          <w:jc w:val="right"/>
        </w:pPr>
        <w:r>
          <w:fldChar w:fldCharType="begin"/>
        </w:r>
        <w:r>
          <w:instrText>PAGE   \* MERGEFORMAT</w:instrText>
        </w:r>
        <w:r>
          <w:fldChar w:fldCharType="separate"/>
        </w:r>
        <w:r w:rsidR="001B70B8">
          <w:rPr>
            <w:noProof/>
          </w:rPr>
          <w:t>4</w:t>
        </w:r>
        <w:r>
          <w:fldChar w:fldCharType="end"/>
        </w:r>
      </w:p>
    </w:sdtContent>
  </w:sdt>
  <w:p w14:paraId="6F4B6526" w14:textId="77777777" w:rsidR="00E177C7" w:rsidRDefault="00E1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CEE7" w14:textId="77777777" w:rsidR="00E177C7" w:rsidRDefault="00E17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5CA0" w14:textId="77777777" w:rsidR="000E791B" w:rsidRDefault="000E791B" w:rsidP="00634381">
      <w:pPr>
        <w:spacing w:after="0" w:line="240" w:lineRule="auto"/>
      </w:pPr>
      <w:r>
        <w:separator/>
      </w:r>
    </w:p>
  </w:footnote>
  <w:footnote w:type="continuationSeparator" w:id="0">
    <w:p w14:paraId="2C7487AA" w14:textId="77777777" w:rsidR="000E791B" w:rsidRDefault="000E791B" w:rsidP="00634381">
      <w:pPr>
        <w:spacing w:after="0" w:line="240" w:lineRule="auto"/>
      </w:pPr>
      <w:r>
        <w:continuationSeparator/>
      </w:r>
    </w:p>
  </w:footnote>
  <w:footnote w:type="continuationNotice" w:id="1">
    <w:p w14:paraId="4E9C7B7F" w14:textId="77777777" w:rsidR="000E791B" w:rsidRDefault="000E791B">
      <w:pPr>
        <w:spacing w:after="0" w:line="240" w:lineRule="auto"/>
      </w:pPr>
    </w:p>
  </w:footnote>
  <w:footnote w:id="2">
    <w:p w14:paraId="0EB28887" w14:textId="77777777" w:rsidR="00E177C7" w:rsidRDefault="00E177C7"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3">
    <w:p w14:paraId="03B0F25B" w14:textId="77777777" w:rsidR="00E177C7" w:rsidRPr="005731B8" w:rsidRDefault="00E177C7"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4">
    <w:p w14:paraId="05AC59DD" w14:textId="3C6D254C" w:rsidR="00E177C7" w:rsidRDefault="00E177C7"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5">
    <w:p w14:paraId="28EC195B" w14:textId="77777777" w:rsidR="00E177C7" w:rsidRDefault="00E177C7" w:rsidP="00A750DA">
      <w:pPr>
        <w:jc w:val="both"/>
      </w:pPr>
      <w:bookmarkStart w:id="34"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34"/>
    </w:p>
  </w:footnote>
  <w:footnote w:id="6">
    <w:p w14:paraId="58DC1B52" w14:textId="41447E70" w:rsidR="00E177C7" w:rsidRPr="00FF0E8C" w:rsidRDefault="00E177C7"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w:t>
      </w:r>
      <w:r w:rsidRPr="002446FA">
        <w:rPr>
          <w:rFonts w:ascii="Arial" w:hAnsi="Arial" w:cs="Arial"/>
          <w:sz w:val="18"/>
          <w:szCs w:val="18"/>
        </w:rPr>
        <w:t>Podkladech pro stanovení kategorií intervencí a kontrolu limitů</w:t>
      </w:r>
      <w:r>
        <w:rPr>
          <w:rFonts w:ascii="Arial" w:hAnsi="Arial" w:cs="Arial"/>
          <w:sz w:val="18"/>
        </w:rPr>
        <w:t xml:space="preserve">, které </w:t>
      </w:r>
      <w:r w:rsidRPr="00BD14AF">
        <w:rPr>
          <w:rFonts w:ascii="Arial" w:hAnsi="Arial" w:cs="Arial"/>
          <w:sz w:val="18"/>
        </w:rPr>
        <w:t>j</w:t>
      </w:r>
      <w:r>
        <w:rPr>
          <w:rFonts w:ascii="Arial" w:hAnsi="Arial" w:cs="Arial"/>
          <w:sz w:val="18"/>
        </w:rPr>
        <w:t>sou</w:t>
      </w:r>
      <w:r w:rsidRPr="00BD14AF">
        <w:rPr>
          <w:rFonts w:ascii="Arial" w:hAnsi="Arial" w:cs="Arial"/>
          <w:sz w:val="18"/>
        </w:rPr>
        <w:t xml:space="preserve"> přílohou projektové žádosti.</w:t>
      </w:r>
    </w:p>
    <w:p w14:paraId="0F10FFE5" w14:textId="77777777" w:rsidR="00E177C7" w:rsidRPr="00FF0E8C" w:rsidRDefault="00E177C7"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CDE0" w14:textId="679A7F5F" w:rsidR="00E177C7" w:rsidRDefault="00E177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7B7" w14:textId="2D1548F0" w:rsidR="00E177C7" w:rsidRDefault="00E177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BEBD" w14:textId="2AED2B15" w:rsidR="00E177C7" w:rsidRDefault="00E177C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ABC9" w14:textId="0C320FCD" w:rsidR="00E177C7" w:rsidRDefault="00E177C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F99F" w14:textId="7794D488" w:rsidR="00E177C7" w:rsidRDefault="00E177C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337F" w14:textId="249BE878" w:rsidR="00E177C7" w:rsidRDefault="00E177C7">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A22"/>
    <w:multiLevelType w:val="hybridMultilevel"/>
    <w:tmpl w:val="66D438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C32A94"/>
    <w:multiLevelType w:val="hybridMultilevel"/>
    <w:tmpl w:val="4BA8BB1A"/>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3" w15:restartNumberingAfterBreak="0">
    <w:nsid w:val="1AB96C48"/>
    <w:multiLevelType w:val="hybridMultilevel"/>
    <w:tmpl w:val="B734C0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663F6D"/>
    <w:multiLevelType w:val="hybridMultilevel"/>
    <w:tmpl w:val="18221B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8C2712"/>
    <w:multiLevelType w:val="hybridMultilevel"/>
    <w:tmpl w:val="2954F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E75"/>
    <w:multiLevelType w:val="hybridMultilevel"/>
    <w:tmpl w:val="2DB04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3F7050"/>
    <w:multiLevelType w:val="hybridMultilevel"/>
    <w:tmpl w:val="0B5E5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BB6701"/>
    <w:multiLevelType w:val="hybridMultilevel"/>
    <w:tmpl w:val="BC9C4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F432C5"/>
    <w:multiLevelType w:val="hybridMultilevel"/>
    <w:tmpl w:val="CCD21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FA3CF3"/>
    <w:multiLevelType w:val="hybridMultilevel"/>
    <w:tmpl w:val="D2162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EC23B9"/>
    <w:multiLevelType w:val="multilevel"/>
    <w:tmpl w:val="5A061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255A49"/>
    <w:multiLevelType w:val="multilevel"/>
    <w:tmpl w:val="415010D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C64018"/>
    <w:multiLevelType w:val="hybridMultilevel"/>
    <w:tmpl w:val="FE8E11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F6A478F"/>
    <w:multiLevelType w:val="hybridMultilevel"/>
    <w:tmpl w:val="D6503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1145019">
    <w:abstractNumId w:val="22"/>
  </w:num>
  <w:num w:numId="2" w16cid:durableId="1466894955">
    <w:abstractNumId w:val="5"/>
  </w:num>
  <w:num w:numId="3" w16cid:durableId="571551015">
    <w:abstractNumId w:val="18"/>
  </w:num>
  <w:num w:numId="4" w16cid:durableId="2033722196">
    <w:abstractNumId w:val="7"/>
  </w:num>
  <w:num w:numId="5" w16cid:durableId="1390181890">
    <w:abstractNumId w:val="1"/>
  </w:num>
  <w:num w:numId="6" w16cid:durableId="1529680247">
    <w:abstractNumId w:val="20"/>
  </w:num>
  <w:num w:numId="7" w16cid:durableId="83383647">
    <w:abstractNumId w:val="9"/>
  </w:num>
  <w:num w:numId="8" w16cid:durableId="607546060">
    <w:abstractNumId w:val="10"/>
  </w:num>
  <w:num w:numId="9" w16cid:durableId="1222600456">
    <w:abstractNumId w:val="4"/>
  </w:num>
  <w:num w:numId="10" w16cid:durableId="1284112853">
    <w:abstractNumId w:val="12"/>
  </w:num>
  <w:num w:numId="11" w16cid:durableId="340161089">
    <w:abstractNumId w:val="16"/>
  </w:num>
  <w:num w:numId="12" w16cid:durableId="484081465">
    <w:abstractNumId w:val="19"/>
  </w:num>
  <w:num w:numId="13" w16cid:durableId="734668890">
    <w:abstractNumId w:val="21"/>
  </w:num>
  <w:num w:numId="14" w16cid:durableId="153421077">
    <w:abstractNumId w:val="8"/>
  </w:num>
  <w:num w:numId="15" w16cid:durableId="1055394413">
    <w:abstractNumId w:val="17"/>
  </w:num>
  <w:num w:numId="16" w16cid:durableId="220944874">
    <w:abstractNumId w:val="6"/>
  </w:num>
  <w:num w:numId="17" w16cid:durableId="1587693698">
    <w:abstractNumId w:val="23"/>
  </w:num>
  <w:num w:numId="18" w16cid:durableId="1069033793">
    <w:abstractNumId w:val="13"/>
  </w:num>
  <w:num w:numId="19" w16cid:durableId="1567183767">
    <w:abstractNumId w:val="0"/>
  </w:num>
  <w:num w:numId="20" w16cid:durableId="465396752">
    <w:abstractNumId w:val="3"/>
  </w:num>
  <w:num w:numId="21" w16cid:durableId="1396855451">
    <w:abstractNumId w:val="11"/>
  </w:num>
  <w:num w:numId="22" w16cid:durableId="574169769">
    <w:abstractNumId w:val="14"/>
  </w:num>
  <w:num w:numId="23" w16cid:durableId="692271960">
    <w:abstractNumId w:val="15"/>
  </w:num>
  <w:num w:numId="24" w16cid:durableId="952831288">
    <w:abstractNumId w:val="24"/>
  </w:num>
  <w:num w:numId="25" w16cid:durableId="11668267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0D3C"/>
    <w:rsid w:val="00061027"/>
    <w:rsid w:val="000645B8"/>
    <w:rsid w:val="000646A2"/>
    <w:rsid w:val="00064958"/>
    <w:rsid w:val="00065125"/>
    <w:rsid w:val="000661B9"/>
    <w:rsid w:val="00070FE9"/>
    <w:rsid w:val="00072AC7"/>
    <w:rsid w:val="00073049"/>
    <w:rsid w:val="000737DE"/>
    <w:rsid w:val="00076207"/>
    <w:rsid w:val="00076F5D"/>
    <w:rsid w:val="000775F2"/>
    <w:rsid w:val="000778D8"/>
    <w:rsid w:val="00080FA4"/>
    <w:rsid w:val="00084CCF"/>
    <w:rsid w:val="000855EE"/>
    <w:rsid w:val="00086E6F"/>
    <w:rsid w:val="000871BA"/>
    <w:rsid w:val="00091111"/>
    <w:rsid w:val="00092AAE"/>
    <w:rsid w:val="00092EAE"/>
    <w:rsid w:val="00092FB7"/>
    <w:rsid w:val="000935BA"/>
    <w:rsid w:val="00095F04"/>
    <w:rsid w:val="00096838"/>
    <w:rsid w:val="000969B9"/>
    <w:rsid w:val="000A0BB0"/>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4C71"/>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E791B"/>
    <w:rsid w:val="000F15F1"/>
    <w:rsid w:val="000F3300"/>
    <w:rsid w:val="000F394E"/>
    <w:rsid w:val="000F4062"/>
    <w:rsid w:val="000F4704"/>
    <w:rsid w:val="000F484E"/>
    <w:rsid w:val="000F6853"/>
    <w:rsid w:val="000F6876"/>
    <w:rsid w:val="000F7A41"/>
    <w:rsid w:val="00106FBD"/>
    <w:rsid w:val="001076B7"/>
    <w:rsid w:val="00110313"/>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1CB7"/>
    <w:rsid w:val="001739A8"/>
    <w:rsid w:val="00174CA1"/>
    <w:rsid w:val="001752DC"/>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28E3"/>
    <w:rsid w:val="001B37E4"/>
    <w:rsid w:val="001B61B7"/>
    <w:rsid w:val="001B6A6A"/>
    <w:rsid w:val="001B70B8"/>
    <w:rsid w:val="001B755D"/>
    <w:rsid w:val="001C12E9"/>
    <w:rsid w:val="001C424A"/>
    <w:rsid w:val="001C618A"/>
    <w:rsid w:val="001D00D6"/>
    <w:rsid w:val="001D0DD8"/>
    <w:rsid w:val="001D15C3"/>
    <w:rsid w:val="001D17F5"/>
    <w:rsid w:val="001D2A83"/>
    <w:rsid w:val="001D2C65"/>
    <w:rsid w:val="001D3888"/>
    <w:rsid w:val="001D4569"/>
    <w:rsid w:val="001D6C57"/>
    <w:rsid w:val="001E045F"/>
    <w:rsid w:val="001E18AA"/>
    <w:rsid w:val="001E23AB"/>
    <w:rsid w:val="001E2B89"/>
    <w:rsid w:val="001E2E9A"/>
    <w:rsid w:val="001E49BC"/>
    <w:rsid w:val="001E6323"/>
    <w:rsid w:val="001E6643"/>
    <w:rsid w:val="001F368B"/>
    <w:rsid w:val="001F3907"/>
    <w:rsid w:val="001F43CB"/>
    <w:rsid w:val="001F458E"/>
    <w:rsid w:val="001F5E75"/>
    <w:rsid w:val="001F7FAD"/>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299F"/>
    <w:rsid w:val="0023363A"/>
    <w:rsid w:val="00235871"/>
    <w:rsid w:val="00236AF9"/>
    <w:rsid w:val="00236F49"/>
    <w:rsid w:val="002409E6"/>
    <w:rsid w:val="00241F55"/>
    <w:rsid w:val="0024395B"/>
    <w:rsid w:val="00245A55"/>
    <w:rsid w:val="00246019"/>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5B04"/>
    <w:rsid w:val="002C6E51"/>
    <w:rsid w:val="002D0055"/>
    <w:rsid w:val="002D0CFE"/>
    <w:rsid w:val="002D1E5D"/>
    <w:rsid w:val="002D1F02"/>
    <w:rsid w:val="002D2617"/>
    <w:rsid w:val="002D49EE"/>
    <w:rsid w:val="002D65F2"/>
    <w:rsid w:val="002D724C"/>
    <w:rsid w:val="002D7895"/>
    <w:rsid w:val="002E1614"/>
    <w:rsid w:val="002E1A26"/>
    <w:rsid w:val="002E2DED"/>
    <w:rsid w:val="002E2E28"/>
    <w:rsid w:val="002E3EA6"/>
    <w:rsid w:val="002E488A"/>
    <w:rsid w:val="002E58B1"/>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4B72"/>
    <w:rsid w:val="00315480"/>
    <w:rsid w:val="00315AA4"/>
    <w:rsid w:val="00315E5E"/>
    <w:rsid w:val="003172E4"/>
    <w:rsid w:val="00320082"/>
    <w:rsid w:val="0032277C"/>
    <w:rsid w:val="00323796"/>
    <w:rsid w:val="003237D1"/>
    <w:rsid w:val="00323FBA"/>
    <w:rsid w:val="00325DDF"/>
    <w:rsid w:val="003271A4"/>
    <w:rsid w:val="003322E8"/>
    <w:rsid w:val="0033260E"/>
    <w:rsid w:val="00333092"/>
    <w:rsid w:val="003334EC"/>
    <w:rsid w:val="00333EB0"/>
    <w:rsid w:val="0033541D"/>
    <w:rsid w:val="003367D2"/>
    <w:rsid w:val="0033728D"/>
    <w:rsid w:val="0034052B"/>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442E"/>
    <w:rsid w:val="003A509B"/>
    <w:rsid w:val="003A6AED"/>
    <w:rsid w:val="003A74C8"/>
    <w:rsid w:val="003B1000"/>
    <w:rsid w:val="003B35B3"/>
    <w:rsid w:val="003B3659"/>
    <w:rsid w:val="003B5FBA"/>
    <w:rsid w:val="003C42E3"/>
    <w:rsid w:val="003C46CB"/>
    <w:rsid w:val="003C69FD"/>
    <w:rsid w:val="003C6B60"/>
    <w:rsid w:val="003D1939"/>
    <w:rsid w:val="003E32C0"/>
    <w:rsid w:val="003E6047"/>
    <w:rsid w:val="003E78D0"/>
    <w:rsid w:val="003F0065"/>
    <w:rsid w:val="003F1A6C"/>
    <w:rsid w:val="003F53A5"/>
    <w:rsid w:val="003F5883"/>
    <w:rsid w:val="003F65B9"/>
    <w:rsid w:val="003F68F8"/>
    <w:rsid w:val="00400C7E"/>
    <w:rsid w:val="0040122C"/>
    <w:rsid w:val="00401D28"/>
    <w:rsid w:val="004022EB"/>
    <w:rsid w:val="00403A14"/>
    <w:rsid w:val="00403F58"/>
    <w:rsid w:val="004042D8"/>
    <w:rsid w:val="004057DD"/>
    <w:rsid w:val="004102D1"/>
    <w:rsid w:val="00411D00"/>
    <w:rsid w:val="004156F3"/>
    <w:rsid w:val="004160DE"/>
    <w:rsid w:val="00423EB5"/>
    <w:rsid w:val="004303CD"/>
    <w:rsid w:val="00432001"/>
    <w:rsid w:val="00433FF8"/>
    <w:rsid w:val="0043402F"/>
    <w:rsid w:val="004354D0"/>
    <w:rsid w:val="00437660"/>
    <w:rsid w:val="00441B7E"/>
    <w:rsid w:val="00442688"/>
    <w:rsid w:val="00450120"/>
    <w:rsid w:val="00451745"/>
    <w:rsid w:val="00451B28"/>
    <w:rsid w:val="0045282C"/>
    <w:rsid w:val="00454991"/>
    <w:rsid w:val="00454A39"/>
    <w:rsid w:val="00454B74"/>
    <w:rsid w:val="004558BD"/>
    <w:rsid w:val="0045595E"/>
    <w:rsid w:val="00455FA6"/>
    <w:rsid w:val="0046014A"/>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1"/>
    <w:rsid w:val="004A4BD7"/>
    <w:rsid w:val="004A55CA"/>
    <w:rsid w:val="004A59D6"/>
    <w:rsid w:val="004B11F4"/>
    <w:rsid w:val="004B42EE"/>
    <w:rsid w:val="004B4D1A"/>
    <w:rsid w:val="004B73ED"/>
    <w:rsid w:val="004C025F"/>
    <w:rsid w:val="004C2076"/>
    <w:rsid w:val="004C3B5E"/>
    <w:rsid w:val="004C44A9"/>
    <w:rsid w:val="004C4812"/>
    <w:rsid w:val="004C699D"/>
    <w:rsid w:val="004D065D"/>
    <w:rsid w:val="004D1E45"/>
    <w:rsid w:val="004D2B5A"/>
    <w:rsid w:val="004D4AB5"/>
    <w:rsid w:val="004E015F"/>
    <w:rsid w:val="004E0B7B"/>
    <w:rsid w:val="004E0BCB"/>
    <w:rsid w:val="004E3352"/>
    <w:rsid w:val="004E3C5C"/>
    <w:rsid w:val="004E475D"/>
    <w:rsid w:val="004E479C"/>
    <w:rsid w:val="004E5218"/>
    <w:rsid w:val="004E6AA9"/>
    <w:rsid w:val="004E6FD5"/>
    <w:rsid w:val="004F2473"/>
    <w:rsid w:val="004F27BF"/>
    <w:rsid w:val="004F30FD"/>
    <w:rsid w:val="004F36C5"/>
    <w:rsid w:val="004F3D4D"/>
    <w:rsid w:val="004F41B7"/>
    <w:rsid w:val="004F5A76"/>
    <w:rsid w:val="004F72D1"/>
    <w:rsid w:val="004F7C7E"/>
    <w:rsid w:val="00500EE0"/>
    <w:rsid w:val="00502659"/>
    <w:rsid w:val="00502DD4"/>
    <w:rsid w:val="00502F35"/>
    <w:rsid w:val="005057DA"/>
    <w:rsid w:val="00505BFF"/>
    <w:rsid w:val="005070E0"/>
    <w:rsid w:val="00507ABA"/>
    <w:rsid w:val="005110DB"/>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40BB"/>
    <w:rsid w:val="0052519F"/>
    <w:rsid w:val="00526B5A"/>
    <w:rsid w:val="00526EDC"/>
    <w:rsid w:val="005270FB"/>
    <w:rsid w:val="00527A4B"/>
    <w:rsid w:val="0053120D"/>
    <w:rsid w:val="005356C3"/>
    <w:rsid w:val="005359C9"/>
    <w:rsid w:val="00537877"/>
    <w:rsid w:val="00540FD1"/>
    <w:rsid w:val="00542CAD"/>
    <w:rsid w:val="00544ED1"/>
    <w:rsid w:val="005453C9"/>
    <w:rsid w:val="005454A0"/>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ED7"/>
    <w:rsid w:val="00570F8D"/>
    <w:rsid w:val="00571672"/>
    <w:rsid w:val="005722C1"/>
    <w:rsid w:val="005736A4"/>
    <w:rsid w:val="005747FF"/>
    <w:rsid w:val="00574DFF"/>
    <w:rsid w:val="00575F57"/>
    <w:rsid w:val="0057625E"/>
    <w:rsid w:val="005765A3"/>
    <w:rsid w:val="00576EF1"/>
    <w:rsid w:val="00583F06"/>
    <w:rsid w:val="00585341"/>
    <w:rsid w:val="00587603"/>
    <w:rsid w:val="00587641"/>
    <w:rsid w:val="00590B9C"/>
    <w:rsid w:val="00591EEF"/>
    <w:rsid w:val="00592E0A"/>
    <w:rsid w:val="005948B5"/>
    <w:rsid w:val="00595AA4"/>
    <w:rsid w:val="00595B98"/>
    <w:rsid w:val="00596086"/>
    <w:rsid w:val="00596E0B"/>
    <w:rsid w:val="005A02AC"/>
    <w:rsid w:val="005A160B"/>
    <w:rsid w:val="005A1614"/>
    <w:rsid w:val="005A17FE"/>
    <w:rsid w:val="005A1D7F"/>
    <w:rsid w:val="005A49B9"/>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5EF"/>
    <w:rsid w:val="005D435A"/>
    <w:rsid w:val="005D71AD"/>
    <w:rsid w:val="005D79C8"/>
    <w:rsid w:val="005D7D45"/>
    <w:rsid w:val="005E05CE"/>
    <w:rsid w:val="005E1619"/>
    <w:rsid w:val="005E3267"/>
    <w:rsid w:val="005E3AF5"/>
    <w:rsid w:val="005E4C33"/>
    <w:rsid w:val="005E5868"/>
    <w:rsid w:val="005E5C02"/>
    <w:rsid w:val="005E7567"/>
    <w:rsid w:val="005E7881"/>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0280"/>
    <w:rsid w:val="00620347"/>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250A"/>
    <w:rsid w:val="00663B46"/>
    <w:rsid w:val="00667C3E"/>
    <w:rsid w:val="00667F7E"/>
    <w:rsid w:val="00670549"/>
    <w:rsid w:val="00673271"/>
    <w:rsid w:val="0067736D"/>
    <w:rsid w:val="00677472"/>
    <w:rsid w:val="006803CD"/>
    <w:rsid w:val="00680B9F"/>
    <w:rsid w:val="00681AE6"/>
    <w:rsid w:val="00682152"/>
    <w:rsid w:val="00682C4E"/>
    <w:rsid w:val="00684799"/>
    <w:rsid w:val="006860CE"/>
    <w:rsid w:val="00686427"/>
    <w:rsid w:val="00686CF1"/>
    <w:rsid w:val="00691085"/>
    <w:rsid w:val="00691A7B"/>
    <w:rsid w:val="00691D46"/>
    <w:rsid w:val="00694543"/>
    <w:rsid w:val="0069486F"/>
    <w:rsid w:val="00695382"/>
    <w:rsid w:val="00695F3D"/>
    <w:rsid w:val="0069719B"/>
    <w:rsid w:val="006975E9"/>
    <w:rsid w:val="006A0E10"/>
    <w:rsid w:val="006A1DD5"/>
    <w:rsid w:val="006A2E61"/>
    <w:rsid w:val="006A56C7"/>
    <w:rsid w:val="006A76CA"/>
    <w:rsid w:val="006B0BFC"/>
    <w:rsid w:val="006B1B5E"/>
    <w:rsid w:val="006B26C8"/>
    <w:rsid w:val="006B3868"/>
    <w:rsid w:val="006B523F"/>
    <w:rsid w:val="006B57DC"/>
    <w:rsid w:val="006B6BD9"/>
    <w:rsid w:val="006B6F8D"/>
    <w:rsid w:val="006B754C"/>
    <w:rsid w:val="006C15E4"/>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2DD4"/>
    <w:rsid w:val="007041AD"/>
    <w:rsid w:val="00705AD4"/>
    <w:rsid w:val="0070732D"/>
    <w:rsid w:val="00707618"/>
    <w:rsid w:val="00710165"/>
    <w:rsid w:val="007122CA"/>
    <w:rsid w:val="007126FC"/>
    <w:rsid w:val="007134E1"/>
    <w:rsid w:val="00716144"/>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375F1"/>
    <w:rsid w:val="00740E4D"/>
    <w:rsid w:val="007413FC"/>
    <w:rsid w:val="00743C36"/>
    <w:rsid w:val="00745445"/>
    <w:rsid w:val="00746C04"/>
    <w:rsid w:val="00747B45"/>
    <w:rsid w:val="00747C86"/>
    <w:rsid w:val="00747F58"/>
    <w:rsid w:val="00747FC2"/>
    <w:rsid w:val="0075157B"/>
    <w:rsid w:val="0075194D"/>
    <w:rsid w:val="00752664"/>
    <w:rsid w:val="00753740"/>
    <w:rsid w:val="00754DCD"/>
    <w:rsid w:val="0075715C"/>
    <w:rsid w:val="00757238"/>
    <w:rsid w:val="0076056D"/>
    <w:rsid w:val="0076431E"/>
    <w:rsid w:val="007648ED"/>
    <w:rsid w:val="007655D1"/>
    <w:rsid w:val="00766761"/>
    <w:rsid w:val="00767133"/>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48F6"/>
    <w:rsid w:val="007964FF"/>
    <w:rsid w:val="007969F0"/>
    <w:rsid w:val="007A0623"/>
    <w:rsid w:val="007A15D7"/>
    <w:rsid w:val="007A170E"/>
    <w:rsid w:val="007A4FD3"/>
    <w:rsid w:val="007A55E5"/>
    <w:rsid w:val="007A6926"/>
    <w:rsid w:val="007B442F"/>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0A3"/>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469D2"/>
    <w:rsid w:val="008471C9"/>
    <w:rsid w:val="00850B5A"/>
    <w:rsid w:val="00851407"/>
    <w:rsid w:val="008525EE"/>
    <w:rsid w:val="00852D28"/>
    <w:rsid w:val="0085487E"/>
    <w:rsid w:val="00854FF5"/>
    <w:rsid w:val="00856395"/>
    <w:rsid w:val="00860FEE"/>
    <w:rsid w:val="008651C1"/>
    <w:rsid w:val="008669AB"/>
    <w:rsid w:val="00866B40"/>
    <w:rsid w:val="0086722C"/>
    <w:rsid w:val="00867C5D"/>
    <w:rsid w:val="008716F6"/>
    <w:rsid w:val="00873892"/>
    <w:rsid w:val="00873D9F"/>
    <w:rsid w:val="00873FBD"/>
    <w:rsid w:val="00874D58"/>
    <w:rsid w:val="008766E2"/>
    <w:rsid w:val="008812C3"/>
    <w:rsid w:val="00884795"/>
    <w:rsid w:val="0088572A"/>
    <w:rsid w:val="00885D11"/>
    <w:rsid w:val="00886C00"/>
    <w:rsid w:val="008909F4"/>
    <w:rsid w:val="008918C8"/>
    <w:rsid w:val="00891A0B"/>
    <w:rsid w:val="00893A63"/>
    <w:rsid w:val="008951E6"/>
    <w:rsid w:val="00895CD7"/>
    <w:rsid w:val="00895F34"/>
    <w:rsid w:val="008A0A12"/>
    <w:rsid w:val="008A17FD"/>
    <w:rsid w:val="008A1E1F"/>
    <w:rsid w:val="008A1E39"/>
    <w:rsid w:val="008A3E67"/>
    <w:rsid w:val="008A5B46"/>
    <w:rsid w:val="008A5F96"/>
    <w:rsid w:val="008A6E3F"/>
    <w:rsid w:val="008A757C"/>
    <w:rsid w:val="008C05FF"/>
    <w:rsid w:val="008C1A2D"/>
    <w:rsid w:val="008C2C61"/>
    <w:rsid w:val="008C4399"/>
    <w:rsid w:val="008C4BF4"/>
    <w:rsid w:val="008C5A6B"/>
    <w:rsid w:val="008C6076"/>
    <w:rsid w:val="008C6ADB"/>
    <w:rsid w:val="008C7E74"/>
    <w:rsid w:val="008D0051"/>
    <w:rsid w:val="008D0AD1"/>
    <w:rsid w:val="008D1389"/>
    <w:rsid w:val="008D16E0"/>
    <w:rsid w:val="008D4A11"/>
    <w:rsid w:val="008D56C6"/>
    <w:rsid w:val="008D5E37"/>
    <w:rsid w:val="008D7DE7"/>
    <w:rsid w:val="008E10CB"/>
    <w:rsid w:val="008E10CF"/>
    <w:rsid w:val="008E20CB"/>
    <w:rsid w:val="008F0C01"/>
    <w:rsid w:val="008F13F2"/>
    <w:rsid w:val="008F1FB7"/>
    <w:rsid w:val="008F220D"/>
    <w:rsid w:val="008F614C"/>
    <w:rsid w:val="008F62F1"/>
    <w:rsid w:val="009004C4"/>
    <w:rsid w:val="00900F86"/>
    <w:rsid w:val="00901F13"/>
    <w:rsid w:val="009021D4"/>
    <w:rsid w:val="00903433"/>
    <w:rsid w:val="00903E5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2746A"/>
    <w:rsid w:val="00930433"/>
    <w:rsid w:val="00930DF1"/>
    <w:rsid w:val="00932304"/>
    <w:rsid w:val="00932786"/>
    <w:rsid w:val="00935816"/>
    <w:rsid w:val="00936212"/>
    <w:rsid w:val="00937244"/>
    <w:rsid w:val="009374B6"/>
    <w:rsid w:val="00937B75"/>
    <w:rsid w:val="0094082C"/>
    <w:rsid w:val="00940BCF"/>
    <w:rsid w:val="00940D84"/>
    <w:rsid w:val="00940D94"/>
    <w:rsid w:val="00941215"/>
    <w:rsid w:val="00942E57"/>
    <w:rsid w:val="00944ED9"/>
    <w:rsid w:val="00945257"/>
    <w:rsid w:val="0094630F"/>
    <w:rsid w:val="009465F6"/>
    <w:rsid w:val="0094764C"/>
    <w:rsid w:val="009503F3"/>
    <w:rsid w:val="0095205D"/>
    <w:rsid w:val="00953C71"/>
    <w:rsid w:val="00954C7C"/>
    <w:rsid w:val="009554CD"/>
    <w:rsid w:val="00957947"/>
    <w:rsid w:val="009607CF"/>
    <w:rsid w:val="00961249"/>
    <w:rsid w:val="00961ADD"/>
    <w:rsid w:val="00963AFF"/>
    <w:rsid w:val="00964210"/>
    <w:rsid w:val="0096682A"/>
    <w:rsid w:val="00973F6C"/>
    <w:rsid w:val="00980DAA"/>
    <w:rsid w:val="0098139E"/>
    <w:rsid w:val="009831B6"/>
    <w:rsid w:val="00983FE8"/>
    <w:rsid w:val="00984DD5"/>
    <w:rsid w:val="009862B0"/>
    <w:rsid w:val="0098738B"/>
    <w:rsid w:val="00990AA4"/>
    <w:rsid w:val="00991CCA"/>
    <w:rsid w:val="00994393"/>
    <w:rsid w:val="0099454C"/>
    <w:rsid w:val="00994EE3"/>
    <w:rsid w:val="0099524C"/>
    <w:rsid w:val="00996084"/>
    <w:rsid w:val="009A06ED"/>
    <w:rsid w:val="009A1136"/>
    <w:rsid w:val="009A287D"/>
    <w:rsid w:val="009A2ECF"/>
    <w:rsid w:val="009A313B"/>
    <w:rsid w:val="009A32B0"/>
    <w:rsid w:val="009A3866"/>
    <w:rsid w:val="009A7497"/>
    <w:rsid w:val="009B4D9A"/>
    <w:rsid w:val="009B5652"/>
    <w:rsid w:val="009B602E"/>
    <w:rsid w:val="009B6FB3"/>
    <w:rsid w:val="009B7D1E"/>
    <w:rsid w:val="009C1741"/>
    <w:rsid w:val="009C1CFC"/>
    <w:rsid w:val="009C2DA4"/>
    <w:rsid w:val="009C6D2E"/>
    <w:rsid w:val="009D003A"/>
    <w:rsid w:val="009D0D96"/>
    <w:rsid w:val="009D1486"/>
    <w:rsid w:val="009D1A34"/>
    <w:rsid w:val="009D2CE0"/>
    <w:rsid w:val="009D311D"/>
    <w:rsid w:val="009D3C77"/>
    <w:rsid w:val="009D46E0"/>
    <w:rsid w:val="009D7224"/>
    <w:rsid w:val="009E153F"/>
    <w:rsid w:val="009E4F57"/>
    <w:rsid w:val="009E5789"/>
    <w:rsid w:val="009E65BF"/>
    <w:rsid w:val="009E7747"/>
    <w:rsid w:val="009F091D"/>
    <w:rsid w:val="009F2290"/>
    <w:rsid w:val="009F4A5E"/>
    <w:rsid w:val="009F502A"/>
    <w:rsid w:val="009F5137"/>
    <w:rsid w:val="009F7D4B"/>
    <w:rsid w:val="00A0024B"/>
    <w:rsid w:val="00A00F99"/>
    <w:rsid w:val="00A011BB"/>
    <w:rsid w:val="00A017C9"/>
    <w:rsid w:val="00A02AEA"/>
    <w:rsid w:val="00A03AFF"/>
    <w:rsid w:val="00A0528E"/>
    <w:rsid w:val="00A10DB5"/>
    <w:rsid w:val="00A11456"/>
    <w:rsid w:val="00A12A34"/>
    <w:rsid w:val="00A12DFE"/>
    <w:rsid w:val="00A13B54"/>
    <w:rsid w:val="00A1475C"/>
    <w:rsid w:val="00A147BF"/>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A7E69"/>
    <w:rsid w:val="00AB060B"/>
    <w:rsid w:val="00AB4C40"/>
    <w:rsid w:val="00AB4FA3"/>
    <w:rsid w:val="00AB577F"/>
    <w:rsid w:val="00AC3C84"/>
    <w:rsid w:val="00AD053D"/>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71DD"/>
    <w:rsid w:val="00AE779A"/>
    <w:rsid w:val="00AF1EE7"/>
    <w:rsid w:val="00AF256C"/>
    <w:rsid w:val="00AF3412"/>
    <w:rsid w:val="00AF3979"/>
    <w:rsid w:val="00AF4367"/>
    <w:rsid w:val="00AF6C81"/>
    <w:rsid w:val="00B006BD"/>
    <w:rsid w:val="00B00811"/>
    <w:rsid w:val="00B016C2"/>
    <w:rsid w:val="00B02EFA"/>
    <w:rsid w:val="00B04E99"/>
    <w:rsid w:val="00B05883"/>
    <w:rsid w:val="00B15645"/>
    <w:rsid w:val="00B17C16"/>
    <w:rsid w:val="00B2545F"/>
    <w:rsid w:val="00B275A4"/>
    <w:rsid w:val="00B30DBB"/>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193"/>
    <w:rsid w:val="00B42883"/>
    <w:rsid w:val="00B43902"/>
    <w:rsid w:val="00B44B2C"/>
    <w:rsid w:val="00B45F31"/>
    <w:rsid w:val="00B47EBB"/>
    <w:rsid w:val="00B51A88"/>
    <w:rsid w:val="00B52592"/>
    <w:rsid w:val="00B532DD"/>
    <w:rsid w:val="00B53ED0"/>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5E3"/>
    <w:rsid w:val="00B7197B"/>
    <w:rsid w:val="00B72E0F"/>
    <w:rsid w:val="00B7407F"/>
    <w:rsid w:val="00B7557F"/>
    <w:rsid w:val="00B75A72"/>
    <w:rsid w:val="00B8276E"/>
    <w:rsid w:val="00B83E2D"/>
    <w:rsid w:val="00B851C7"/>
    <w:rsid w:val="00B853ED"/>
    <w:rsid w:val="00B86654"/>
    <w:rsid w:val="00B86905"/>
    <w:rsid w:val="00B87137"/>
    <w:rsid w:val="00B90064"/>
    <w:rsid w:val="00B90A7D"/>
    <w:rsid w:val="00B92155"/>
    <w:rsid w:val="00B93998"/>
    <w:rsid w:val="00B95FF3"/>
    <w:rsid w:val="00BA1AA6"/>
    <w:rsid w:val="00BA3B9E"/>
    <w:rsid w:val="00BA5445"/>
    <w:rsid w:val="00BA743F"/>
    <w:rsid w:val="00BB02A1"/>
    <w:rsid w:val="00BB02CB"/>
    <w:rsid w:val="00BB3F6E"/>
    <w:rsid w:val="00BB5E7E"/>
    <w:rsid w:val="00BC074E"/>
    <w:rsid w:val="00BC321D"/>
    <w:rsid w:val="00BC3FC3"/>
    <w:rsid w:val="00BC41B6"/>
    <w:rsid w:val="00BC4A36"/>
    <w:rsid w:val="00BC4C90"/>
    <w:rsid w:val="00BD14AF"/>
    <w:rsid w:val="00BD2620"/>
    <w:rsid w:val="00BD5865"/>
    <w:rsid w:val="00BD5B1A"/>
    <w:rsid w:val="00BD5F33"/>
    <w:rsid w:val="00BE2C0D"/>
    <w:rsid w:val="00BE5263"/>
    <w:rsid w:val="00BE595F"/>
    <w:rsid w:val="00BF165A"/>
    <w:rsid w:val="00BF1F40"/>
    <w:rsid w:val="00BF2E6C"/>
    <w:rsid w:val="00BF670E"/>
    <w:rsid w:val="00BF6734"/>
    <w:rsid w:val="00C00873"/>
    <w:rsid w:val="00C01C6A"/>
    <w:rsid w:val="00C033A0"/>
    <w:rsid w:val="00C053B0"/>
    <w:rsid w:val="00C0586B"/>
    <w:rsid w:val="00C06E9B"/>
    <w:rsid w:val="00C113EC"/>
    <w:rsid w:val="00C116EB"/>
    <w:rsid w:val="00C11901"/>
    <w:rsid w:val="00C13032"/>
    <w:rsid w:val="00C159E8"/>
    <w:rsid w:val="00C15DF1"/>
    <w:rsid w:val="00C15FF9"/>
    <w:rsid w:val="00C16904"/>
    <w:rsid w:val="00C17450"/>
    <w:rsid w:val="00C22B49"/>
    <w:rsid w:val="00C23F14"/>
    <w:rsid w:val="00C24C22"/>
    <w:rsid w:val="00C24C75"/>
    <w:rsid w:val="00C25B24"/>
    <w:rsid w:val="00C263D2"/>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2BBE"/>
    <w:rsid w:val="00C533FF"/>
    <w:rsid w:val="00C53437"/>
    <w:rsid w:val="00C54807"/>
    <w:rsid w:val="00C575F5"/>
    <w:rsid w:val="00C57BAC"/>
    <w:rsid w:val="00C60D2C"/>
    <w:rsid w:val="00C61088"/>
    <w:rsid w:val="00C6188E"/>
    <w:rsid w:val="00C63E34"/>
    <w:rsid w:val="00C64386"/>
    <w:rsid w:val="00C6628F"/>
    <w:rsid w:val="00C7212D"/>
    <w:rsid w:val="00C74580"/>
    <w:rsid w:val="00C74D24"/>
    <w:rsid w:val="00C75029"/>
    <w:rsid w:val="00C75F21"/>
    <w:rsid w:val="00C769F8"/>
    <w:rsid w:val="00C772E1"/>
    <w:rsid w:val="00C81B28"/>
    <w:rsid w:val="00C83F85"/>
    <w:rsid w:val="00C85696"/>
    <w:rsid w:val="00C86367"/>
    <w:rsid w:val="00C86E1F"/>
    <w:rsid w:val="00C90A86"/>
    <w:rsid w:val="00C9625F"/>
    <w:rsid w:val="00C97221"/>
    <w:rsid w:val="00C973F7"/>
    <w:rsid w:val="00C97893"/>
    <w:rsid w:val="00C97BA3"/>
    <w:rsid w:val="00CA0256"/>
    <w:rsid w:val="00CA031E"/>
    <w:rsid w:val="00CA0A1D"/>
    <w:rsid w:val="00CA1B8C"/>
    <w:rsid w:val="00CA58D1"/>
    <w:rsid w:val="00CA690E"/>
    <w:rsid w:val="00CA70A1"/>
    <w:rsid w:val="00CB48D5"/>
    <w:rsid w:val="00CB54AB"/>
    <w:rsid w:val="00CC04DC"/>
    <w:rsid w:val="00CC21DF"/>
    <w:rsid w:val="00CC7690"/>
    <w:rsid w:val="00CD02B1"/>
    <w:rsid w:val="00CD27DA"/>
    <w:rsid w:val="00CD2A6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108"/>
    <w:rsid w:val="00D41461"/>
    <w:rsid w:val="00D419BC"/>
    <w:rsid w:val="00D43913"/>
    <w:rsid w:val="00D44CA4"/>
    <w:rsid w:val="00D50E66"/>
    <w:rsid w:val="00D53E71"/>
    <w:rsid w:val="00D5468B"/>
    <w:rsid w:val="00D56014"/>
    <w:rsid w:val="00D60C8E"/>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3CCA"/>
    <w:rsid w:val="00D97C27"/>
    <w:rsid w:val="00DA0F88"/>
    <w:rsid w:val="00DA26B5"/>
    <w:rsid w:val="00DA3113"/>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2E3C"/>
    <w:rsid w:val="00DF4173"/>
    <w:rsid w:val="00DF5236"/>
    <w:rsid w:val="00DF537E"/>
    <w:rsid w:val="00DF5D33"/>
    <w:rsid w:val="00E0030D"/>
    <w:rsid w:val="00E007EA"/>
    <w:rsid w:val="00E01356"/>
    <w:rsid w:val="00E02270"/>
    <w:rsid w:val="00E0252C"/>
    <w:rsid w:val="00E0295C"/>
    <w:rsid w:val="00E0411C"/>
    <w:rsid w:val="00E0562B"/>
    <w:rsid w:val="00E06581"/>
    <w:rsid w:val="00E104FE"/>
    <w:rsid w:val="00E10B00"/>
    <w:rsid w:val="00E11701"/>
    <w:rsid w:val="00E1279B"/>
    <w:rsid w:val="00E12E0A"/>
    <w:rsid w:val="00E1309E"/>
    <w:rsid w:val="00E1374B"/>
    <w:rsid w:val="00E161DE"/>
    <w:rsid w:val="00E172C2"/>
    <w:rsid w:val="00E177C7"/>
    <w:rsid w:val="00E17859"/>
    <w:rsid w:val="00E20C79"/>
    <w:rsid w:val="00E20FDB"/>
    <w:rsid w:val="00E216C6"/>
    <w:rsid w:val="00E22F5E"/>
    <w:rsid w:val="00E2345E"/>
    <w:rsid w:val="00E23822"/>
    <w:rsid w:val="00E23C3E"/>
    <w:rsid w:val="00E23E87"/>
    <w:rsid w:val="00E244AA"/>
    <w:rsid w:val="00E256E8"/>
    <w:rsid w:val="00E25CE4"/>
    <w:rsid w:val="00E2691F"/>
    <w:rsid w:val="00E26D72"/>
    <w:rsid w:val="00E31DCF"/>
    <w:rsid w:val="00E3217D"/>
    <w:rsid w:val="00E34A4D"/>
    <w:rsid w:val="00E35BB7"/>
    <w:rsid w:val="00E37D99"/>
    <w:rsid w:val="00E4038D"/>
    <w:rsid w:val="00E40717"/>
    <w:rsid w:val="00E41549"/>
    <w:rsid w:val="00E4265A"/>
    <w:rsid w:val="00E45C73"/>
    <w:rsid w:val="00E51CAA"/>
    <w:rsid w:val="00E54AAE"/>
    <w:rsid w:val="00E61590"/>
    <w:rsid w:val="00E622ED"/>
    <w:rsid w:val="00E65940"/>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B57"/>
    <w:rsid w:val="00E96FB5"/>
    <w:rsid w:val="00E974F4"/>
    <w:rsid w:val="00EA0F05"/>
    <w:rsid w:val="00EA25D2"/>
    <w:rsid w:val="00EA3440"/>
    <w:rsid w:val="00EA5E46"/>
    <w:rsid w:val="00EB0732"/>
    <w:rsid w:val="00EB0EA0"/>
    <w:rsid w:val="00EB0FA7"/>
    <w:rsid w:val="00EB27F3"/>
    <w:rsid w:val="00EB382C"/>
    <w:rsid w:val="00EB4303"/>
    <w:rsid w:val="00EB54ED"/>
    <w:rsid w:val="00EB5904"/>
    <w:rsid w:val="00EB5DC6"/>
    <w:rsid w:val="00EB6D63"/>
    <w:rsid w:val="00EB6E95"/>
    <w:rsid w:val="00EC073B"/>
    <w:rsid w:val="00EC15E5"/>
    <w:rsid w:val="00EC190D"/>
    <w:rsid w:val="00EC4F18"/>
    <w:rsid w:val="00EC741C"/>
    <w:rsid w:val="00EC74FE"/>
    <w:rsid w:val="00EC7744"/>
    <w:rsid w:val="00EC78F1"/>
    <w:rsid w:val="00ED00F0"/>
    <w:rsid w:val="00ED0A32"/>
    <w:rsid w:val="00ED0C61"/>
    <w:rsid w:val="00ED2808"/>
    <w:rsid w:val="00ED296F"/>
    <w:rsid w:val="00ED32C3"/>
    <w:rsid w:val="00ED3A28"/>
    <w:rsid w:val="00ED4617"/>
    <w:rsid w:val="00ED4878"/>
    <w:rsid w:val="00ED676D"/>
    <w:rsid w:val="00EE0A6C"/>
    <w:rsid w:val="00EE10D8"/>
    <w:rsid w:val="00EE1570"/>
    <w:rsid w:val="00EE1BAC"/>
    <w:rsid w:val="00EF0B6F"/>
    <w:rsid w:val="00EF1967"/>
    <w:rsid w:val="00EF57CE"/>
    <w:rsid w:val="00F00CDB"/>
    <w:rsid w:val="00F02008"/>
    <w:rsid w:val="00F056D6"/>
    <w:rsid w:val="00F059EA"/>
    <w:rsid w:val="00F07A36"/>
    <w:rsid w:val="00F07C4C"/>
    <w:rsid w:val="00F11638"/>
    <w:rsid w:val="00F11853"/>
    <w:rsid w:val="00F13969"/>
    <w:rsid w:val="00F15CCA"/>
    <w:rsid w:val="00F16A20"/>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D4C"/>
    <w:rsid w:val="00F45E53"/>
    <w:rsid w:val="00F4788D"/>
    <w:rsid w:val="00F47B91"/>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747D"/>
    <w:rsid w:val="00F82747"/>
    <w:rsid w:val="00F827B6"/>
    <w:rsid w:val="00F85978"/>
    <w:rsid w:val="00F85DF9"/>
    <w:rsid w:val="00F86A1D"/>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1BD"/>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4372"/>
    <w:rsid w:val="00FF2AE1"/>
    <w:rsid w:val="00FF75E8"/>
    <w:rsid w:val="00FF780B"/>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 w:val="7F02C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C05FF"/>
    <w:pPr>
      <w:tabs>
        <w:tab w:val="left" w:pos="660"/>
        <w:tab w:val="right" w:leader="dot" w:pos="9062"/>
      </w:tabs>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 w:type="character" w:customStyle="1" w:styleId="Nevyeenzmnka2">
    <w:name w:val="Nevyřešená zmínka2"/>
    <w:basedOn w:val="Standardnpsmoodstavce"/>
    <w:uiPriority w:val="99"/>
    <w:unhideWhenUsed/>
    <w:rsid w:val="005110DB"/>
    <w:rPr>
      <w:color w:val="605E5C"/>
      <w:shd w:val="clear" w:color="auto" w:fill="E1DFDD"/>
    </w:rPr>
  </w:style>
  <w:style w:type="character" w:customStyle="1" w:styleId="Zmnka1">
    <w:name w:val="Zmínka1"/>
    <w:basedOn w:val="Standardnpsmoodstavce"/>
    <w:uiPriority w:val="99"/>
    <w:unhideWhenUsed/>
    <w:rsid w:val="005110DB"/>
    <w:rPr>
      <w:color w:val="2B579A"/>
      <w:shd w:val="clear" w:color="auto" w:fill="E1DFDD"/>
    </w:rPr>
  </w:style>
  <w:style w:type="table" w:customStyle="1" w:styleId="Mkatabulky1">
    <w:name w:val="Mřížka tabulky1"/>
    <w:basedOn w:val="Normlntabulka"/>
    <w:next w:val="Mkatabulky"/>
    <w:uiPriority w:val="59"/>
    <w:rsid w:val="00F4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184638287">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08264-DC04-409B-9D6C-056093D5D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18BC6-D267-44F6-B117-DE2155162FBB}">
  <ds:schemaRefs>
    <ds:schemaRef ds:uri="http://schemas.openxmlformats.org/officeDocument/2006/bibliography"/>
  </ds:schemaRefs>
</ds:datastoreItem>
</file>

<file path=customXml/itemProps3.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3856</Words>
  <Characters>22753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Rulcová Simona</cp:lastModifiedBy>
  <cp:revision>14</cp:revision>
  <cp:lastPrinted>2022-04-14T06:45:00Z</cp:lastPrinted>
  <dcterms:created xsi:type="dcterms:W3CDTF">2023-05-12T06:38:00Z</dcterms:created>
  <dcterms:modified xsi:type="dcterms:W3CDTF">2023-05-30T06:06:00Z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