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6C0852" w14:textId="4BB7D803" w:rsidR="0097718D" w:rsidRPr="003D6720" w:rsidRDefault="003D6720" w:rsidP="0097718D">
      <w:pPr>
        <w:spacing w:line="360" w:lineRule="auto"/>
        <w:jc w:val="center"/>
        <w:rPr>
          <w:rFonts w:ascii="Arial Narrow" w:hAnsi="Arial Narrow"/>
          <w:b/>
          <w:sz w:val="28"/>
          <w:szCs w:val="28"/>
        </w:rPr>
      </w:pPr>
      <w:r w:rsidRPr="003D6720">
        <w:rPr>
          <w:b/>
          <w:sz w:val="28"/>
          <w:szCs w:val="28"/>
        </w:rPr>
        <w:t>Místní akční plán rozvoje vzdělávání v území ORP Rychnov nad Kněžnou</w:t>
      </w:r>
    </w:p>
    <w:p w14:paraId="1B3BB09A" w14:textId="44C01F90" w:rsidR="0097718D" w:rsidRPr="00801FC8" w:rsidRDefault="003D6720" w:rsidP="006607EA">
      <w:pPr>
        <w:spacing w:after="360" w:line="240" w:lineRule="atLeast"/>
        <w:contextualSpacing/>
        <w:rPr>
          <w:rFonts w:ascii="Arial Narrow" w:hAnsi="Arial Narrow"/>
        </w:rPr>
      </w:pPr>
      <w:r w:rsidRPr="00801FC8">
        <w:rPr>
          <w:rFonts w:ascii="Arial Narrow" w:hAnsi="Arial Narrow"/>
        </w:rPr>
        <w:t xml:space="preserve">Místní akční plán rozvoje vzdělávání v území ORP Rychnov nad Kněžnou (MAP) </w:t>
      </w:r>
      <w:r w:rsidR="0097718D" w:rsidRPr="00801FC8">
        <w:rPr>
          <w:rFonts w:ascii="Arial Narrow" w:hAnsi="Arial Narrow"/>
        </w:rPr>
        <w:t xml:space="preserve">je příkladem postupu zpracování </w:t>
      </w:r>
      <w:r w:rsidR="00CB07DF" w:rsidRPr="00801FC8">
        <w:rPr>
          <w:rFonts w:ascii="Arial Narrow" w:hAnsi="Arial Narrow"/>
        </w:rPr>
        <w:t xml:space="preserve">tematického </w:t>
      </w:r>
      <w:r w:rsidR="0097718D" w:rsidRPr="00801FC8">
        <w:rPr>
          <w:rFonts w:ascii="Arial Narrow" w:hAnsi="Arial Narrow"/>
        </w:rPr>
        <w:t xml:space="preserve">strategického dokumentu pro rozvoj </w:t>
      </w:r>
      <w:r w:rsidR="00793738" w:rsidRPr="00801FC8">
        <w:rPr>
          <w:rFonts w:ascii="Arial Narrow" w:hAnsi="Arial Narrow"/>
        </w:rPr>
        <w:t>územního celku</w:t>
      </w:r>
      <w:r w:rsidR="0097718D" w:rsidRPr="00801FC8">
        <w:rPr>
          <w:rFonts w:ascii="Arial Narrow" w:hAnsi="Arial Narrow"/>
        </w:rPr>
        <w:t xml:space="preserve">. </w:t>
      </w:r>
      <w:r w:rsidR="004200A7" w:rsidRPr="00801FC8">
        <w:rPr>
          <w:rFonts w:ascii="Arial Narrow" w:hAnsi="Arial Narrow"/>
        </w:rPr>
        <w:t xml:space="preserve">Jedná se o základní výstup </w:t>
      </w:r>
      <w:r w:rsidR="004B2EC2">
        <w:rPr>
          <w:rFonts w:ascii="Arial Narrow" w:hAnsi="Arial Narrow"/>
        </w:rPr>
        <w:t xml:space="preserve">stejnojmenného </w:t>
      </w:r>
      <w:r w:rsidR="004200A7" w:rsidRPr="00801FC8">
        <w:rPr>
          <w:rFonts w:ascii="Arial Narrow" w:hAnsi="Arial Narrow"/>
        </w:rPr>
        <w:t>projektu</w:t>
      </w:r>
      <w:r w:rsidR="004B2EC2">
        <w:rPr>
          <w:rFonts w:ascii="Arial Narrow" w:hAnsi="Arial Narrow"/>
        </w:rPr>
        <w:t xml:space="preserve">, který realizuje MAS Sdružení SPLAV s podporou OP </w:t>
      </w:r>
      <w:r w:rsidR="003E5DF8">
        <w:rPr>
          <w:rFonts w:ascii="Arial Narrow" w:hAnsi="Arial Narrow"/>
        </w:rPr>
        <w:t>Výzkum, vývoj, vzdělávání (VVV)</w:t>
      </w:r>
      <w:r w:rsidR="004B2EC2">
        <w:rPr>
          <w:rFonts w:ascii="Arial Narrow" w:hAnsi="Arial Narrow"/>
        </w:rPr>
        <w:t>.</w:t>
      </w:r>
    </w:p>
    <w:p w14:paraId="5BF2CE46" w14:textId="77777777" w:rsidR="0097718D" w:rsidRPr="0097718D" w:rsidRDefault="0097718D" w:rsidP="006607EA">
      <w:pPr>
        <w:spacing w:after="360" w:line="240" w:lineRule="atLeast"/>
        <w:contextualSpacing/>
        <w:rPr>
          <w:rFonts w:ascii="Arial Narrow" w:eastAsia="Calibri" w:hAnsi="Arial Narrow" w:cs="Arial"/>
          <w:bCs/>
          <w:color w:val="C00000"/>
        </w:rPr>
      </w:pPr>
    </w:p>
    <w:p w14:paraId="0CE03477" w14:textId="77777777" w:rsidR="0097718D" w:rsidRPr="0097718D" w:rsidRDefault="0097718D" w:rsidP="006607EA">
      <w:pPr>
        <w:numPr>
          <w:ilvl w:val="0"/>
          <w:numId w:val="18"/>
        </w:numPr>
        <w:tabs>
          <w:tab w:val="left" w:pos="284"/>
        </w:tabs>
        <w:spacing w:after="160" w:line="259" w:lineRule="auto"/>
        <w:ind w:left="0" w:firstLine="0"/>
        <w:contextualSpacing/>
        <w:jc w:val="left"/>
        <w:rPr>
          <w:rFonts w:ascii="Arial Narrow" w:eastAsia="Calibri" w:hAnsi="Arial Narrow" w:cs="Times New Roman"/>
          <w:b/>
          <w:bCs/>
        </w:rPr>
      </w:pPr>
      <w:r w:rsidRPr="0097718D">
        <w:rPr>
          <w:rFonts w:ascii="Arial Narrow" w:eastAsia="Calibri" w:hAnsi="Arial Narrow" w:cs="Times New Roman"/>
          <w:b/>
          <w:bCs/>
        </w:rPr>
        <w:t>ZADAVATEL, ZPRACOVATEL, TERMÍN ZPRACOVÁNÍ</w:t>
      </w:r>
    </w:p>
    <w:p w14:paraId="10497554" w14:textId="64D2EFCD" w:rsidR="0097718D" w:rsidRPr="0097718D" w:rsidRDefault="0097718D" w:rsidP="006607EA">
      <w:pPr>
        <w:spacing w:after="160" w:line="259" w:lineRule="auto"/>
        <w:contextualSpacing/>
        <w:rPr>
          <w:rFonts w:ascii="Arial Narrow" w:eastAsia="Calibri" w:hAnsi="Arial Narrow" w:cs="Times New Roman"/>
        </w:rPr>
      </w:pPr>
      <w:r w:rsidRPr="0097718D">
        <w:rPr>
          <w:rFonts w:ascii="Arial Narrow" w:eastAsia="Calibri" w:hAnsi="Arial Narrow" w:cs="Times New Roman"/>
        </w:rPr>
        <w:t xml:space="preserve">Zadavatel: </w:t>
      </w:r>
      <w:r w:rsidR="00156FC4">
        <w:rPr>
          <w:rFonts w:ascii="Arial Narrow" w:eastAsia="Calibri" w:hAnsi="Arial Narrow" w:cs="Times New Roman"/>
        </w:rPr>
        <w:t xml:space="preserve">Ministerstvo </w:t>
      </w:r>
      <w:r w:rsidR="00495890">
        <w:rPr>
          <w:rFonts w:ascii="Arial Narrow" w:eastAsia="Calibri" w:hAnsi="Arial Narrow" w:cs="Times New Roman"/>
        </w:rPr>
        <w:t>školství, mládeže a tělovýchovy</w:t>
      </w:r>
      <w:r w:rsidRPr="0097718D">
        <w:rPr>
          <w:rFonts w:ascii="Arial Narrow" w:eastAsia="Calibri" w:hAnsi="Arial Narrow" w:cs="Times New Roman"/>
        </w:rPr>
        <w:t>, Česká republika</w:t>
      </w:r>
    </w:p>
    <w:p w14:paraId="6D26BE8D" w14:textId="77777777" w:rsidR="0097718D" w:rsidRPr="0097718D" w:rsidRDefault="0097718D" w:rsidP="006607EA">
      <w:pPr>
        <w:spacing w:after="160" w:line="259" w:lineRule="auto"/>
        <w:contextualSpacing/>
        <w:rPr>
          <w:rFonts w:ascii="Arial Narrow" w:eastAsia="Calibri" w:hAnsi="Arial Narrow" w:cs="Times New Roman"/>
        </w:rPr>
      </w:pPr>
      <w:r w:rsidRPr="0097718D">
        <w:rPr>
          <w:rFonts w:ascii="Arial Narrow" w:eastAsia="Calibri" w:hAnsi="Arial Narrow" w:cs="Times New Roman"/>
        </w:rPr>
        <w:t xml:space="preserve">Zpracovatel: Sdružení SPLAV, </w:t>
      </w:r>
      <w:proofErr w:type="spellStart"/>
      <w:r w:rsidRPr="0097718D">
        <w:rPr>
          <w:rFonts w:ascii="Arial Narrow" w:eastAsia="Calibri" w:hAnsi="Arial Narrow" w:cs="Times New Roman"/>
        </w:rPr>
        <w:t>z.s</w:t>
      </w:r>
      <w:proofErr w:type="spellEnd"/>
      <w:r w:rsidRPr="0097718D">
        <w:rPr>
          <w:rFonts w:ascii="Arial Narrow" w:eastAsia="Calibri" w:hAnsi="Arial Narrow" w:cs="Times New Roman"/>
        </w:rPr>
        <w:t>., Rychnov nad Kněžnou, Královéhradecký kraj, Česká republika</w:t>
      </w:r>
    </w:p>
    <w:p w14:paraId="0269196B" w14:textId="198A2A3F" w:rsidR="0097718D" w:rsidRPr="0097718D" w:rsidRDefault="0097718D" w:rsidP="006607EA">
      <w:pPr>
        <w:spacing w:after="160" w:line="259" w:lineRule="auto"/>
        <w:contextualSpacing/>
        <w:rPr>
          <w:rFonts w:ascii="Arial Narrow" w:eastAsia="Calibri" w:hAnsi="Arial Narrow" w:cs="Times New Roman"/>
        </w:rPr>
      </w:pPr>
      <w:r w:rsidRPr="0097718D">
        <w:rPr>
          <w:rFonts w:ascii="Arial Narrow" w:eastAsia="Calibri" w:hAnsi="Arial Narrow" w:cs="Times New Roman"/>
        </w:rPr>
        <w:t xml:space="preserve">Termín zpracování: </w:t>
      </w:r>
      <w:r w:rsidR="003D6720">
        <w:rPr>
          <w:rFonts w:ascii="Arial Narrow" w:eastAsia="Calibri" w:hAnsi="Arial Narrow" w:cs="Times New Roman"/>
        </w:rPr>
        <w:t>1</w:t>
      </w:r>
      <w:r w:rsidRPr="0097718D">
        <w:rPr>
          <w:rFonts w:ascii="Arial Narrow" w:eastAsia="Calibri" w:hAnsi="Arial Narrow" w:cs="Times New Roman"/>
        </w:rPr>
        <w:t>/</w:t>
      </w:r>
      <w:proofErr w:type="gramStart"/>
      <w:r w:rsidR="004200A7">
        <w:rPr>
          <w:rFonts w:ascii="Arial Narrow" w:eastAsia="Calibri" w:hAnsi="Arial Narrow" w:cs="Times New Roman"/>
        </w:rPr>
        <w:t>1</w:t>
      </w:r>
      <w:r w:rsidR="005D506F">
        <w:rPr>
          <w:rFonts w:ascii="Arial Narrow" w:eastAsia="Calibri" w:hAnsi="Arial Narrow" w:cs="Times New Roman"/>
        </w:rPr>
        <w:t>8</w:t>
      </w:r>
      <w:r w:rsidRPr="0097718D">
        <w:rPr>
          <w:rFonts w:ascii="Arial Narrow" w:eastAsia="Calibri" w:hAnsi="Arial Narrow" w:cs="Times New Roman"/>
        </w:rPr>
        <w:t xml:space="preserve"> – </w:t>
      </w:r>
      <w:r w:rsidR="003D6720">
        <w:rPr>
          <w:rFonts w:ascii="Arial Narrow" w:eastAsia="Calibri" w:hAnsi="Arial Narrow" w:cs="Times New Roman"/>
        </w:rPr>
        <w:t>1</w:t>
      </w:r>
      <w:r w:rsidR="004200A7">
        <w:rPr>
          <w:rFonts w:ascii="Arial Narrow" w:eastAsia="Calibri" w:hAnsi="Arial Narrow" w:cs="Times New Roman"/>
        </w:rPr>
        <w:t>2</w:t>
      </w:r>
      <w:proofErr w:type="gramEnd"/>
      <w:r w:rsidR="003D6720">
        <w:rPr>
          <w:rFonts w:ascii="Arial Narrow" w:eastAsia="Calibri" w:hAnsi="Arial Narrow" w:cs="Times New Roman"/>
        </w:rPr>
        <w:t>/20</w:t>
      </w:r>
    </w:p>
    <w:p w14:paraId="1500CA75" w14:textId="488F5A51" w:rsidR="0097718D" w:rsidRPr="0097718D" w:rsidRDefault="0097718D" w:rsidP="006607EA">
      <w:pPr>
        <w:spacing w:after="160" w:line="259" w:lineRule="auto"/>
        <w:contextualSpacing/>
        <w:rPr>
          <w:rFonts w:ascii="Arial Narrow" w:eastAsia="Calibri" w:hAnsi="Arial Narrow" w:cs="Times New Roman"/>
        </w:rPr>
      </w:pPr>
      <w:r w:rsidRPr="0097718D">
        <w:rPr>
          <w:rFonts w:ascii="Arial Narrow" w:eastAsia="Calibri" w:hAnsi="Arial Narrow" w:cs="Times New Roman"/>
        </w:rPr>
        <w:t xml:space="preserve">Rozsah dokumentu: </w:t>
      </w:r>
      <w:r w:rsidR="00FF4976">
        <w:rPr>
          <w:rFonts w:ascii="Arial Narrow" w:eastAsia="Calibri" w:hAnsi="Arial Narrow" w:cs="Times New Roman"/>
        </w:rPr>
        <w:t>199</w:t>
      </w:r>
      <w:r w:rsidRPr="0097718D">
        <w:rPr>
          <w:rFonts w:ascii="Arial Narrow" w:eastAsia="Calibri" w:hAnsi="Arial Narrow" w:cs="Times New Roman"/>
        </w:rPr>
        <w:t xml:space="preserve"> stran </w:t>
      </w:r>
      <w:r w:rsidR="00FF4976">
        <w:rPr>
          <w:rFonts w:ascii="Arial Narrow" w:eastAsia="Calibri" w:hAnsi="Arial Narrow" w:cs="Times New Roman"/>
        </w:rPr>
        <w:t>(vč. přehledu všech záměrů v oblasti vzdělávání)</w:t>
      </w:r>
    </w:p>
    <w:p w14:paraId="310B16AD" w14:textId="1DEC1A17" w:rsidR="0097718D" w:rsidRDefault="0097718D" w:rsidP="00A259B6">
      <w:pPr>
        <w:spacing w:after="200"/>
        <w:rPr>
          <w:rFonts w:ascii="Arial Narrow" w:hAnsi="Arial Narrow"/>
          <w:highlight w:val="yellow"/>
        </w:rPr>
      </w:pPr>
    </w:p>
    <w:p w14:paraId="05B1B881" w14:textId="76310497" w:rsidR="00156FC4" w:rsidRPr="00156FC4" w:rsidRDefault="00156FC4" w:rsidP="00156FC4">
      <w:pPr>
        <w:spacing w:after="200"/>
        <w:ind w:left="426" w:hanging="426"/>
        <w:rPr>
          <w:rFonts w:ascii="Arial Narrow" w:hAnsi="Arial Narrow"/>
          <w:b/>
          <w:bCs/>
          <w:highlight w:val="yellow"/>
        </w:rPr>
      </w:pPr>
      <w:r w:rsidRPr="00156FC4">
        <w:rPr>
          <w:rFonts w:ascii="Arial Narrow" w:hAnsi="Arial Narrow"/>
          <w:b/>
          <w:bCs/>
        </w:rPr>
        <w:t>2.</w:t>
      </w:r>
      <w:r>
        <w:rPr>
          <w:rFonts w:ascii="Arial Narrow" w:hAnsi="Arial Narrow"/>
          <w:b/>
          <w:bCs/>
        </w:rPr>
        <w:t xml:space="preserve">   </w:t>
      </w:r>
      <w:r w:rsidRPr="00156FC4">
        <w:rPr>
          <w:rFonts w:ascii="Arial Narrow" w:hAnsi="Arial Narrow"/>
          <w:b/>
          <w:bCs/>
        </w:rPr>
        <w:t>ZADÁNÍ, ÚČEL A CÍL STRATEGICKÉHO PLÁNU</w:t>
      </w:r>
    </w:p>
    <w:p w14:paraId="473A833C" w14:textId="2A41DF6F" w:rsidR="00742626" w:rsidRPr="00BC23F9" w:rsidRDefault="003D6720" w:rsidP="00A259B6">
      <w:pPr>
        <w:spacing w:after="200"/>
        <w:rPr>
          <w:rFonts w:ascii="Arial Narrow" w:hAnsi="Arial Narrow"/>
        </w:rPr>
      </w:pPr>
      <w:r w:rsidRPr="004F4588">
        <w:rPr>
          <w:rFonts w:ascii="Arial Narrow" w:hAnsi="Arial Narrow"/>
        </w:rPr>
        <w:t xml:space="preserve">Místní akční plán rozvoje vzdělávání je </w:t>
      </w:r>
      <w:r w:rsidR="00A259B6" w:rsidRPr="00BC23F9">
        <w:rPr>
          <w:rFonts w:ascii="Arial Narrow" w:hAnsi="Arial Narrow"/>
        </w:rPr>
        <w:t xml:space="preserve">rozvojový dokument pro území působnosti </w:t>
      </w:r>
      <w:r w:rsidR="00FA1823" w:rsidRPr="004F4588">
        <w:rPr>
          <w:rFonts w:ascii="Arial Narrow" w:hAnsi="Arial Narrow"/>
        </w:rPr>
        <w:t>ORP Rychnov nad Kněžnou</w:t>
      </w:r>
      <w:r w:rsidR="00A259B6" w:rsidRPr="00BC23F9">
        <w:rPr>
          <w:rFonts w:ascii="Arial Narrow" w:hAnsi="Arial Narrow"/>
        </w:rPr>
        <w:t>, které zahrnuje 3</w:t>
      </w:r>
      <w:r w:rsidR="00FA1823">
        <w:rPr>
          <w:rFonts w:ascii="Arial Narrow" w:hAnsi="Arial Narrow"/>
        </w:rPr>
        <w:t>2</w:t>
      </w:r>
      <w:r w:rsidR="00A259B6" w:rsidRPr="00BC23F9">
        <w:rPr>
          <w:rFonts w:ascii="Arial Narrow" w:hAnsi="Arial Narrow"/>
        </w:rPr>
        <w:t xml:space="preserve"> obcí v okrese Rychnov nad Kněžnou </w:t>
      </w:r>
      <w:r w:rsidR="008343C3" w:rsidRPr="00BC23F9">
        <w:rPr>
          <w:rFonts w:ascii="Arial Narrow" w:hAnsi="Arial Narrow"/>
        </w:rPr>
        <w:t>v severovýchodní části</w:t>
      </w:r>
      <w:r w:rsidR="00A259B6" w:rsidRPr="00BC23F9">
        <w:rPr>
          <w:rFonts w:ascii="Arial Narrow" w:hAnsi="Arial Narrow"/>
        </w:rPr>
        <w:t xml:space="preserve"> Čech. Dokument</w:t>
      </w:r>
      <w:r w:rsidR="004200A7">
        <w:rPr>
          <w:rFonts w:ascii="Arial Narrow" w:hAnsi="Arial Narrow"/>
        </w:rPr>
        <w:t xml:space="preserve"> i celý projekt se realizuje</w:t>
      </w:r>
      <w:r w:rsidR="00FA1823">
        <w:rPr>
          <w:rFonts w:ascii="Arial Narrow" w:hAnsi="Arial Narrow"/>
        </w:rPr>
        <w:t xml:space="preserve"> ve všech správních obvodech ORP v České republice, jeho</w:t>
      </w:r>
      <w:r w:rsidR="008343C3" w:rsidRPr="00BC23F9">
        <w:rPr>
          <w:rFonts w:ascii="Arial Narrow" w:hAnsi="Arial Narrow"/>
        </w:rPr>
        <w:t xml:space="preserve"> </w:t>
      </w:r>
      <w:r w:rsidR="00FA1823">
        <w:rPr>
          <w:rFonts w:ascii="Arial Narrow" w:hAnsi="Arial Narrow"/>
        </w:rPr>
        <w:t>z</w:t>
      </w:r>
      <w:r w:rsidR="00A259B6" w:rsidRPr="00BC23F9">
        <w:rPr>
          <w:rFonts w:ascii="Arial Narrow" w:hAnsi="Arial Narrow"/>
        </w:rPr>
        <w:t xml:space="preserve">adavatelem </w:t>
      </w:r>
      <w:r w:rsidR="008343C3" w:rsidRPr="00BC23F9">
        <w:rPr>
          <w:rFonts w:ascii="Arial Narrow" w:hAnsi="Arial Narrow"/>
        </w:rPr>
        <w:t>je</w:t>
      </w:r>
      <w:r w:rsidR="00A259B6" w:rsidRPr="00BC23F9">
        <w:rPr>
          <w:rFonts w:ascii="Arial Narrow" w:hAnsi="Arial Narrow"/>
        </w:rPr>
        <w:t xml:space="preserve"> </w:t>
      </w:r>
      <w:r w:rsidR="008343C3" w:rsidRPr="00BC23F9">
        <w:rPr>
          <w:rFonts w:ascii="Arial Narrow" w:hAnsi="Arial Narrow"/>
        </w:rPr>
        <w:t xml:space="preserve">Ministerstvo </w:t>
      </w:r>
      <w:r w:rsidR="00FA1823">
        <w:rPr>
          <w:rFonts w:ascii="Arial Narrow" w:hAnsi="Arial Narrow"/>
        </w:rPr>
        <w:t>školství, mládeže a tělovýchovy</w:t>
      </w:r>
      <w:r w:rsidR="00A259B6" w:rsidRPr="00BC23F9">
        <w:rPr>
          <w:rFonts w:ascii="Arial Narrow" w:hAnsi="Arial Narrow"/>
        </w:rPr>
        <w:t xml:space="preserve"> ČR</w:t>
      </w:r>
      <w:r w:rsidR="008343C3" w:rsidRPr="00BC23F9">
        <w:rPr>
          <w:rFonts w:ascii="Arial Narrow" w:hAnsi="Arial Narrow"/>
        </w:rPr>
        <w:t xml:space="preserve">. </w:t>
      </w:r>
      <w:r w:rsidR="00FA1823">
        <w:rPr>
          <w:rFonts w:ascii="Arial Narrow" w:hAnsi="Arial Narrow"/>
        </w:rPr>
        <w:t xml:space="preserve">MAP </w:t>
      </w:r>
      <w:r w:rsidR="008343C3" w:rsidRPr="00BC23F9">
        <w:rPr>
          <w:rFonts w:ascii="Arial Narrow" w:hAnsi="Arial Narrow"/>
        </w:rPr>
        <w:t xml:space="preserve">zpracovávalo MAS Sdružení SPLAV </w:t>
      </w:r>
      <w:r w:rsidR="00FA1823">
        <w:rPr>
          <w:rFonts w:ascii="Arial Narrow" w:hAnsi="Arial Narrow"/>
        </w:rPr>
        <w:t>v letech 2019-2020 a dokument navazoval na obdobný materiál z r. 2016. Navazující dokument byl</w:t>
      </w:r>
      <w:r w:rsidR="008343C3" w:rsidRPr="00BC23F9">
        <w:rPr>
          <w:rFonts w:ascii="Arial Narrow" w:hAnsi="Arial Narrow"/>
        </w:rPr>
        <w:t xml:space="preserve"> schválen </w:t>
      </w:r>
      <w:r w:rsidR="00FA1823">
        <w:rPr>
          <w:rFonts w:ascii="Arial Narrow" w:hAnsi="Arial Narrow"/>
        </w:rPr>
        <w:t>Řídícím výborem MAP 18. prosince 2020.</w:t>
      </w:r>
    </w:p>
    <w:p w14:paraId="756270FB" w14:textId="2AFC9D76" w:rsidR="00FA1823" w:rsidRDefault="00FA1823" w:rsidP="00C225C1">
      <w:pPr>
        <w:spacing w:after="200"/>
        <w:rPr>
          <w:rFonts w:ascii="Arial Narrow" w:hAnsi="Arial Narrow"/>
        </w:rPr>
      </w:pPr>
      <w:r w:rsidRPr="004200A7">
        <w:rPr>
          <w:rFonts w:ascii="Arial Narrow" w:hAnsi="Arial Narrow"/>
        </w:rPr>
        <w:t xml:space="preserve">Dokument MAP pro území Rychnovska byl zpracován v souladu s výzvou OP </w:t>
      </w:r>
      <w:proofErr w:type="gramStart"/>
      <w:r w:rsidRPr="004200A7">
        <w:rPr>
          <w:rFonts w:ascii="Arial Narrow" w:hAnsi="Arial Narrow"/>
        </w:rPr>
        <w:t xml:space="preserve">VVV </w:t>
      </w:r>
      <w:r w:rsidR="00705342" w:rsidRPr="004200A7">
        <w:rPr>
          <w:rFonts w:ascii="Arial Narrow" w:hAnsi="Arial Narrow"/>
        </w:rPr>
        <w:t>,</w:t>
      </w:r>
      <w:proofErr w:type="gramEnd"/>
      <w:r w:rsidR="00705342" w:rsidRPr="004200A7">
        <w:rPr>
          <w:rFonts w:ascii="Arial Narrow" w:hAnsi="Arial Narrow"/>
        </w:rPr>
        <w:t xml:space="preserve"> jejíž součástí byla doporučená </w:t>
      </w:r>
      <w:r w:rsidRPr="004200A7">
        <w:rPr>
          <w:rFonts w:ascii="Arial Narrow" w:hAnsi="Arial Narrow"/>
        </w:rPr>
        <w:t>Struktura Místního akčního plánu</w:t>
      </w:r>
      <w:r w:rsidR="00705342" w:rsidRPr="004200A7">
        <w:rPr>
          <w:rFonts w:ascii="Arial Narrow" w:hAnsi="Arial Narrow"/>
        </w:rPr>
        <w:t xml:space="preserve">. Plán má </w:t>
      </w:r>
      <w:r w:rsidR="00705342" w:rsidRPr="00BC23F9">
        <w:rPr>
          <w:rFonts w:ascii="Arial Narrow" w:hAnsi="Arial Narrow"/>
        </w:rPr>
        <w:t xml:space="preserve">4 základní </w:t>
      </w:r>
      <w:proofErr w:type="gramStart"/>
      <w:r w:rsidR="00705342" w:rsidRPr="00BC23F9">
        <w:rPr>
          <w:rFonts w:ascii="Arial Narrow" w:hAnsi="Arial Narrow"/>
        </w:rPr>
        <w:t>kapitoly -</w:t>
      </w:r>
      <w:r w:rsidR="00705342">
        <w:rPr>
          <w:rFonts w:ascii="Arial Narrow" w:hAnsi="Arial Narrow"/>
        </w:rPr>
        <w:t xml:space="preserve"> </w:t>
      </w:r>
      <w:r w:rsidR="00705342" w:rsidRPr="00BC23F9">
        <w:rPr>
          <w:rFonts w:ascii="Arial Narrow" w:hAnsi="Arial Narrow"/>
        </w:rPr>
        <w:t>Analytická</w:t>
      </w:r>
      <w:proofErr w:type="gramEnd"/>
      <w:r w:rsidR="00705342" w:rsidRPr="00BC23F9">
        <w:rPr>
          <w:rFonts w:ascii="Arial Narrow" w:hAnsi="Arial Narrow"/>
        </w:rPr>
        <w:t xml:space="preserve"> část; Strategická část</w:t>
      </w:r>
      <w:r w:rsidR="00705342">
        <w:rPr>
          <w:rFonts w:ascii="Arial Narrow" w:hAnsi="Arial Narrow"/>
        </w:rPr>
        <w:t xml:space="preserve"> (Strategický rámec MAP), Akční plán</w:t>
      </w:r>
      <w:r w:rsidR="00705342" w:rsidRPr="00BC23F9">
        <w:rPr>
          <w:rFonts w:ascii="Arial Narrow" w:hAnsi="Arial Narrow"/>
        </w:rPr>
        <w:t xml:space="preserve"> a Implementační část</w:t>
      </w:r>
      <w:r w:rsidR="00705342">
        <w:rPr>
          <w:rFonts w:ascii="Arial Narrow" w:hAnsi="Arial Narrow"/>
        </w:rPr>
        <w:t>.</w:t>
      </w:r>
    </w:p>
    <w:p w14:paraId="0237BB79" w14:textId="2F1FC8C8" w:rsidR="00D10E33" w:rsidRDefault="00D10E33" w:rsidP="00C225C1">
      <w:pPr>
        <w:spacing w:after="200"/>
        <w:rPr>
          <w:rFonts w:ascii="Arial Narrow" w:hAnsi="Arial Narrow"/>
        </w:rPr>
      </w:pPr>
      <w:r w:rsidRPr="00D10E33">
        <w:rPr>
          <w:rFonts w:ascii="Arial Narrow" w:hAnsi="Arial Narrow"/>
          <w:b/>
        </w:rPr>
        <w:t>Cílem MAP je zlepšit kvalitu vzdělávání</w:t>
      </w:r>
      <w:r w:rsidRPr="00D10E33">
        <w:rPr>
          <w:rFonts w:ascii="Arial Narrow" w:hAnsi="Arial Narrow"/>
        </w:rPr>
        <w:t xml:space="preserve"> v mateřských a základních školách tím, že bude podpořena spolupráce zřizovatelů, škol a ostatních aktérů pro řešení místně specifických problémů a potřeb. Stanoví priority a jednotlivé kroky nutné k dosažení cílů vzdělávací politiky v území na základě místní potřebnosti a naléhavosti, lokálních přínosů a podloženosti reálnými daty a analýzami z území.</w:t>
      </w:r>
    </w:p>
    <w:p w14:paraId="0A17D16E" w14:textId="32AF17FB" w:rsidR="00BC23F9" w:rsidRPr="00D10E33" w:rsidRDefault="00BC23F9" w:rsidP="00C225C1">
      <w:pPr>
        <w:spacing w:after="200"/>
        <w:rPr>
          <w:rFonts w:ascii="Arial Narrow" w:hAnsi="Arial Narrow"/>
        </w:rPr>
      </w:pPr>
      <w:r w:rsidRPr="00D10E33">
        <w:rPr>
          <w:rFonts w:ascii="Arial Narrow" w:hAnsi="Arial Narrow"/>
        </w:rPr>
        <w:t>Předpokládaní uživatelé strategického plánu</w:t>
      </w:r>
    </w:p>
    <w:p w14:paraId="5CE36023" w14:textId="47B1DFA6" w:rsidR="00A17A55" w:rsidRDefault="00341F14" w:rsidP="00341F14">
      <w:pPr>
        <w:pStyle w:val="Odstavecseseznamem"/>
        <w:numPr>
          <w:ilvl w:val="0"/>
          <w:numId w:val="20"/>
        </w:numPr>
        <w:spacing w:after="200"/>
        <w:rPr>
          <w:rFonts w:ascii="Arial Narrow" w:hAnsi="Arial Narrow"/>
        </w:rPr>
      </w:pPr>
      <w:r>
        <w:rPr>
          <w:rFonts w:ascii="Arial Narrow" w:hAnsi="Arial Narrow"/>
        </w:rPr>
        <w:t xml:space="preserve">Sdružení SPLAV, </w:t>
      </w:r>
      <w:proofErr w:type="spellStart"/>
      <w:r>
        <w:rPr>
          <w:rFonts w:ascii="Arial Narrow" w:hAnsi="Arial Narrow"/>
        </w:rPr>
        <w:t>z.s</w:t>
      </w:r>
      <w:proofErr w:type="spellEnd"/>
      <w:r w:rsidR="004200A7">
        <w:rPr>
          <w:rFonts w:ascii="Arial Narrow" w:hAnsi="Arial Narrow"/>
        </w:rPr>
        <w:t xml:space="preserve"> </w:t>
      </w:r>
    </w:p>
    <w:p w14:paraId="218BAACF" w14:textId="50D03510" w:rsidR="00341F14" w:rsidRDefault="004200A7" w:rsidP="00341F14">
      <w:pPr>
        <w:pStyle w:val="Odstavecseseznamem"/>
        <w:numPr>
          <w:ilvl w:val="0"/>
          <w:numId w:val="20"/>
        </w:numPr>
        <w:spacing w:after="200"/>
        <w:rPr>
          <w:rFonts w:ascii="Arial Narrow" w:hAnsi="Arial Narrow"/>
        </w:rPr>
      </w:pPr>
      <w:r>
        <w:rPr>
          <w:rFonts w:ascii="Arial Narrow" w:hAnsi="Arial Narrow"/>
        </w:rPr>
        <w:t>Školy a další vzdělávací instituce v území</w:t>
      </w:r>
    </w:p>
    <w:p w14:paraId="0D8E8746" w14:textId="5B4D94AF" w:rsidR="004200A7" w:rsidRDefault="004200A7" w:rsidP="00341F14">
      <w:pPr>
        <w:pStyle w:val="Odstavecseseznamem"/>
        <w:numPr>
          <w:ilvl w:val="0"/>
          <w:numId w:val="20"/>
        </w:numPr>
        <w:spacing w:after="200"/>
        <w:rPr>
          <w:rFonts w:ascii="Arial Narrow" w:hAnsi="Arial Narrow"/>
        </w:rPr>
      </w:pPr>
      <w:r>
        <w:rPr>
          <w:rFonts w:ascii="Arial Narrow" w:hAnsi="Arial Narrow"/>
        </w:rPr>
        <w:t>Veřejnost zajímající se o vzdělávání</w:t>
      </w:r>
    </w:p>
    <w:p w14:paraId="2A70F3A5" w14:textId="0DDDAFA9" w:rsidR="00341F14" w:rsidRDefault="00230D3D" w:rsidP="00341F14">
      <w:pPr>
        <w:pStyle w:val="Odstavecseseznamem"/>
        <w:numPr>
          <w:ilvl w:val="0"/>
          <w:numId w:val="20"/>
        </w:numPr>
        <w:spacing w:after="200"/>
        <w:rPr>
          <w:rFonts w:ascii="Arial Narrow" w:hAnsi="Arial Narrow"/>
        </w:rPr>
      </w:pPr>
      <w:r>
        <w:rPr>
          <w:rFonts w:ascii="Arial Narrow" w:hAnsi="Arial Narrow"/>
        </w:rPr>
        <w:t xml:space="preserve">Orgány veřejné správy </w:t>
      </w:r>
    </w:p>
    <w:p w14:paraId="4DAF97CE" w14:textId="77777777" w:rsidR="00F31A63" w:rsidRDefault="00F31A63" w:rsidP="00BC23F9">
      <w:pPr>
        <w:spacing w:after="200"/>
        <w:ind w:left="567" w:hanging="567"/>
        <w:rPr>
          <w:rFonts w:ascii="Arial Narrow" w:hAnsi="Arial Narrow"/>
          <w:b/>
          <w:bCs/>
        </w:rPr>
      </w:pPr>
    </w:p>
    <w:p w14:paraId="394A7687" w14:textId="0A21CC84" w:rsidR="00BC23F9" w:rsidRPr="00BC23F9" w:rsidRDefault="00BC23F9" w:rsidP="00BC23F9">
      <w:pPr>
        <w:spacing w:after="200"/>
        <w:ind w:left="567" w:hanging="567"/>
        <w:rPr>
          <w:rFonts w:ascii="Arial Narrow" w:hAnsi="Arial Narrow"/>
          <w:b/>
          <w:bCs/>
          <w:highlight w:val="yellow"/>
        </w:rPr>
      </w:pPr>
      <w:r w:rsidRPr="00BC23F9">
        <w:rPr>
          <w:rFonts w:ascii="Arial Narrow" w:hAnsi="Arial Narrow"/>
          <w:b/>
          <w:bCs/>
        </w:rPr>
        <w:t>3.</w:t>
      </w:r>
      <w:r>
        <w:rPr>
          <w:rFonts w:ascii="Arial Narrow" w:hAnsi="Arial Narrow"/>
          <w:b/>
          <w:bCs/>
        </w:rPr>
        <w:t xml:space="preserve">   </w:t>
      </w:r>
      <w:r w:rsidRPr="00BC23F9">
        <w:rPr>
          <w:rFonts w:ascii="Arial Narrow" w:hAnsi="Arial Narrow"/>
          <w:b/>
          <w:bCs/>
        </w:rPr>
        <w:t>VÝCHODISKA, POUŽITÉ METODY, HARMONOGRAM PRACÍ</w:t>
      </w:r>
    </w:p>
    <w:p w14:paraId="50FE621E" w14:textId="464432A9" w:rsidR="00503B09" w:rsidRPr="00F31A63" w:rsidRDefault="00D10E33" w:rsidP="00C225C1">
      <w:pPr>
        <w:spacing w:after="200"/>
        <w:rPr>
          <w:rFonts w:ascii="Arial Narrow" w:hAnsi="Arial Narrow"/>
        </w:rPr>
      </w:pPr>
      <w:r>
        <w:rPr>
          <w:rFonts w:ascii="Arial Narrow" w:hAnsi="Arial Narrow"/>
        </w:rPr>
        <w:t>Analytick</w:t>
      </w:r>
      <w:r w:rsidR="005D506F">
        <w:rPr>
          <w:rFonts w:ascii="Arial Narrow" w:hAnsi="Arial Narrow"/>
        </w:rPr>
        <w:t>á</w:t>
      </w:r>
      <w:r>
        <w:rPr>
          <w:rFonts w:ascii="Arial Narrow" w:hAnsi="Arial Narrow"/>
        </w:rPr>
        <w:t xml:space="preserve"> část detailně popisuje situaci ve vzdělávání na Rychnovsku. Na základě celostátně zveřejňovaných statistických dat </w:t>
      </w:r>
      <w:r w:rsidR="005D506F">
        <w:rPr>
          <w:rFonts w:ascii="Arial Narrow" w:hAnsi="Arial Narrow"/>
        </w:rPr>
        <w:t>(</w:t>
      </w:r>
      <w:r>
        <w:rPr>
          <w:rFonts w:ascii="Arial Narrow" w:hAnsi="Arial Narrow"/>
        </w:rPr>
        <w:t xml:space="preserve">ČSÚ, úřad práce </w:t>
      </w:r>
      <w:proofErr w:type="spellStart"/>
      <w:r>
        <w:rPr>
          <w:rFonts w:ascii="Arial Narrow" w:hAnsi="Arial Narrow"/>
        </w:rPr>
        <w:t>apod</w:t>
      </w:r>
      <w:proofErr w:type="spellEnd"/>
      <w:r w:rsidR="005D506F">
        <w:rPr>
          <w:rFonts w:ascii="Arial Narrow" w:hAnsi="Arial Narrow"/>
        </w:rPr>
        <w:t xml:space="preserve">), ale také výkazů škol a jejich webových stránek je podrobně zpracována charakteristika vzdělávacích zařízení pro děti do 15 let – mateřské školy, základní školy, základní umělecké školy a také zařízení tzv. neformálního vzdělávání. Využita byla i dvě dotazníková šetření – jedno bylo adresované zaměstnancům škol (ředitelé, učitelé), druhé veřejnosti (především rodiče dětí a žáků). </w:t>
      </w:r>
    </w:p>
    <w:p w14:paraId="45EBC03A" w14:textId="49B30F75" w:rsidR="00287822" w:rsidRPr="005D506F" w:rsidRDefault="005D506F" w:rsidP="00287822">
      <w:pPr>
        <w:spacing w:before="120" w:line="288" w:lineRule="auto"/>
        <w:rPr>
          <w:rFonts w:ascii="Arial Narrow" w:hAnsi="Arial Narrow"/>
        </w:rPr>
      </w:pPr>
      <w:r w:rsidRPr="005D506F">
        <w:rPr>
          <w:rFonts w:ascii="Arial Narrow" w:hAnsi="Arial Narrow"/>
        </w:rPr>
        <w:t xml:space="preserve">Na </w:t>
      </w:r>
      <w:r w:rsidR="00401490">
        <w:rPr>
          <w:rFonts w:ascii="Arial Narrow" w:hAnsi="Arial Narrow"/>
        </w:rPr>
        <w:t>podkladech pro strategickou</w:t>
      </w:r>
      <w:r w:rsidRPr="005D506F">
        <w:rPr>
          <w:rFonts w:ascii="Arial Narrow" w:hAnsi="Arial Narrow"/>
        </w:rPr>
        <w:t xml:space="preserve"> část </w:t>
      </w:r>
      <w:r w:rsidR="00287822" w:rsidRPr="005D506F">
        <w:rPr>
          <w:rFonts w:ascii="Arial Narrow" w:hAnsi="Arial Narrow"/>
        </w:rPr>
        <w:t xml:space="preserve">dokumentu se aktivně podílely pracovní skupiny MAP tvořené zástupci učitelů, ředitelů, rodičů, odborníků a zřizovatelů, a </w:t>
      </w:r>
      <w:r w:rsidRPr="005D506F">
        <w:rPr>
          <w:rFonts w:ascii="Arial Narrow" w:hAnsi="Arial Narrow"/>
        </w:rPr>
        <w:t>také</w:t>
      </w:r>
      <w:r w:rsidR="00287822" w:rsidRPr="005D506F">
        <w:rPr>
          <w:rFonts w:ascii="Arial Narrow" w:hAnsi="Arial Narrow"/>
        </w:rPr>
        <w:t xml:space="preserve"> expertní skupiny. </w:t>
      </w:r>
      <w:r w:rsidRPr="005D506F">
        <w:rPr>
          <w:rFonts w:ascii="Arial Narrow" w:hAnsi="Arial Narrow"/>
        </w:rPr>
        <w:t xml:space="preserve"> Nejprve</w:t>
      </w:r>
      <w:r w:rsidR="00287822" w:rsidRPr="005D506F">
        <w:rPr>
          <w:rFonts w:ascii="Arial Narrow" w:hAnsi="Arial Narrow"/>
        </w:rPr>
        <w:t xml:space="preserve"> to byly 4 pracovní skupiny: Mateřské školy, Základní školy – 1. a 2. stupeň, Zájmové činnosti</w:t>
      </w:r>
      <w:r w:rsidRPr="005D506F">
        <w:rPr>
          <w:rFonts w:ascii="Arial Narrow" w:hAnsi="Arial Narrow"/>
        </w:rPr>
        <w:t xml:space="preserve">, na ně pak navázalo </w:t>
      </w:r>
      <w:r w:rsidR="00287822" w:rsidRPr="005D506F">
        <w:rPr>
          <w:rFonts w:ascii="Arial Narrow" w:hAnsi="Arial Narrow"/>
        </w:rPr>
        <w:t xml:space="preserve">sedm pracovních </w:t>
      </w:r>
      <w:proofErr w:type="gramStart"/>
      <w:r w:rsidR="00287822" w:rsidRPr="005D506F">
        <w:rPr>
          <w:rFonts w:ascii="Arial Narrow" w:hAnsi="Arial Narrow"/>
        </w:rPr>
        <w:t>skupin:  Vzdělávání</w:t>
      </w:r>
      <w:proofErr w:type="gramEnd"/>
      <w:r w:rsidR="00287822" w:rsidRPr="005D506F">
        <w:rPr>
          <w:rFonts w:ascii="Arial Narrow" w:hAnsi="Arial Narrow"/>
        </w:rPr>
        <w:t xml:space="preserve"> pro žáka, Školy a učitelé, Spolupráce a otevřenost, pro rovné příležitosti, pro rozvoj matematické gramotnosti, pro rozvoj čtenářské gramotnosti a pro financování.  </w:t>
      </w:r>
      <w:r w:rsidRPr="005D506F">
        <w:rPr>
          <w:rFonts w:ascii="Arial Narrow" w:hAnsi="Arial Narrow"/>
        </w:rPr>
        <w:t>Spolu s nimi fungovalo i šest expertních skupin</w:t>
      </w:r>
      <w:r w:rsidR="00401490">
        <w:rPr>
          <w:rFonts w:ascii="Arial Narrow" w:hAnsi="Arial Narrow"/>
        </w:rPr>
        <w:t xml:space="preserve"> </w:t>
      </w:r>
      <w:r w:rsidR="00401490" w:rsidRPr="00904BFC">
        <w:rPr>
          <w:rFonts w:ascii="Arial Narrow" w:hAnsi="Arial Narrow"/>
        </w:rPr>
        <w:t>(Předškolní výchova, Inkluze, Matematická gramotnost, Čtenářská gramotnost, Technické kompetence a Sociální a občanské kompetence)</w:t>
      </w:r>
      <w:r w:rsidRPr="005D506F">
        <w:rPr>
          <w:rFonts w:ascii="Arial Narrow" w:hAnsi="Arial Narrow"/>
        </w:rPr>
        <w:t>.</w:t>
      </w:r>
    </w:p>
    <w:p w14:paraId="003A3ABB" w14:textId="1421C198" w:rsidR="00287822" w:rsidRDefault="00287822" w:rsidP="00287822">
      <w:pPr>
        <w:spacing w:line="288" w:lineRule="auto"/>
        <w:rPr>
          <w:rFonts w:ascii="Arial Narrow" w:hAnsi="Arial Narrow"/>
        </w:rPr>
      </w:pPr>
      <w:r w:rsidRPr="005D506F">
        <w:rPr>
          <w:rFonts w:ascii="Arial Narrow" w:hAnsi="Arial Narrow"/>
        </w:rPr>
        <w:lastRenderedPageBreak/>
        <w:t xml:space="preserve">Pracovní skupiny nejprve definovaly hlavní problémy a potřeby regionu v oblasti školství, poté vytvořily SWOT analýzy a na základě sebraných dat z území a diskuze nad </w:t>
      </w:r>
      <w:proofErr w:type="gramStart"/>
      <w:r w:rsidRPr="005D506F">
        <w:rPr>
          <w:rFonts w:ascii="Arial Narrow" w:hAnsi="Arial Narrow"/>
        </w:rPr>
        <w:t>nimi  navrhly</w:t>
      </w:r>
      <w:proofErr w:type="gramEnd"/>
      <w:r w:rsidRPr="005D506F">
        <w:rPr>
          <w:rFonts w:ascii="Arial Narrow" w:hAnsi="Arial Narrow"/>
        </w:rPr>
        <w:t xml:space="preserve"> priority, cíle a opatření, plán vzdělávacích akcí a akční plán. </w:t>
      </w:r>
    </w:p>
    <w:p w14:paraId="77B0B077" w14:textId="48F4A22A" w:rsidR="00401490" w:rsidRPr="00904BFC" w:rsidRDefault="00401490" w:rsidP="00401490">
      <w:pPr>
        <w:spacing w:after="0" w:line="288" w:lineRule="auto"/>
        <w:rPr>
          <w:rFonts w:ascii="Arial Narrow" w:hAnsi="Arial Narrow" w:cs="Times New Roman"/>
          <w:lang w:eastAsia="cs-CZ"/>
        </w:rPr>
      </w:pPr>
      <w:r w:rsidRPr="00904BFC">
        <w:rPr>
          <w:rFonts w:ascii="Arial Narrow" w:hAnsi="Arial Narrow" w:cs="Times New Roman"/>
          <w:lang w:eastAsia="cs-CZ"/>
        </w:rPr>
        <w:t>Na základě provedené analýzy území, vyhodnocení dotazníků i závěrů z diskuzí v pracovních skupinách byl</w:t>
      </w:r>
      <w:r>
        <w:rPr>
          <w:rFonts w:ascii="Arial Narrow" w:hAnsi="Arial Narrow" w:cs="Times New Roman"/>
          <w:lang w:eastAsia="cs-CZ"/>
        </w:rPr>
        <w:t xml:space="preserve">y </w:t>
      </w:r>
      <w:r w:rsidRPr="00904BFC">
        <w:rPr>
          <w:rFonts w:ascii="Arial Narrow" w:hAnsi="Arial Narrow" w:cs="Times New Roman"/>
          <w:lang w:eastAsia="cs-CZ"/>
        </w:rPr>
        <w:t xml:space="preserve">vymezeny </w:t>
      </w:r>
      <w:r>
        <w:rPr>
          <w:rFonts w:ascii="Arial Narrow" w:hAnsi="Arial Narrow" w:cs="Times New Roman"/>
          <w:lang w:eastAsia="cs-CZ"/>
        </w:rPr>
        <w:t xml:space="preserve">problémové oblasti vzdělávání. </w:t>
      </w:r>
      <w:r w:rsidRPr="00904BFC">
        <w:rPr>
          <w:rFonts w:ascii="Arial Narrow" w:hAnsi="Arial Narrow" w:cs="Times New Roman"/>
          <w:lang w:eastAsia="cs-CZ"/>
        </w:rPr>
        <w:t>Ty lze shrnout do tří základních problémových témat:</w:t>
      </w:r>
    </w:p>
    <w:p w14:paraId="506EC73B" w14:textId="77777777" w:rsidR="00401490" w:rsidRPr="00904BFC" w:rsidRDefault="00401490" w:rsidP="00401490">
      <w:pPr>
        <w:pStyle w:val="Odstavecseseznamem"/>
        <w:numPr>
          <w:ilvl w:val="0"/>
          <w:numId w:val="32"/>
        </w:numPr>
        <w:suppressAutoHyphens/>
        <w:autoSpaceDN w:val="0"/>
        <w:spacing w:after="0" w:line="288" w:lineRule="auto"/>
        <w:ind w:left="142" w:firstLine="142"/>
        <w:contextualSpacing w:val="0"/>
        <w:textAlignment w:val="baseline"/>
        <w:rPr>
          <w:rFonts w:ascii="Arial Narrow" w:hAnsi="Arial Narrow" w:cs="Times New Roman"/>
          <w:lang w:eastAsia="cs-CZ"/>
        </w:rPr>
      </w:pPr>
      <w:r w:rsidRPr="00904BFC">
        <w:rPr>
          <w:rFonts w:ascii="Arial Narrow" w:hAnsi="Arial Narrow" w:cs="Times New Roman"/>
          <w:lang w:eastAsia="cs-CZ"/>
        </w:rPr>
        <w:t>Dostupnost</w:t>
      </w:r>
    </w:p>
    <w:p w14:paraId="44DE01F8" w14:textId="77777777" w:rsidR="00401490" w:rsidRPr="00904BFC" w:rsidRDefault="00401490" w:rsidP="00401490">
      <w:pPr>
        <w:pStyle w:val="Odstavecseseznamem"/>
        <w:numPr>
          <w:ilvl w:val="0"/>
          <w:numId w:val="32"/>
        </w:numPr>
        <w:suppressAutoHyphens/>
        <w:autoSpaceDN w:val="0"/>
        <w:spacing w:after="0" w:line="288" w:lineRule="auto"/>
        <w:ind w:left="142" w:firstLine="142"/>
        <w:contextualSpacing w:val="0"/>
        <w:textAlignment w:val="baseline"/>
        <w:rPr>
          <w:rFonts w:ascii="Arial Narrow" w:hAnsi="Arial Narrow" w:cs="Times New Roman"/>
          <w:lang w:eastAsia="cs-CZ"/>
        </w:rPr>
      </w:pPr>
      <w:r w:rsidRPr="00904BFC">
        <w:rPr>
          <w:rFonts w:ascii="Arial Narrow" w:hAnsi="Arial Narrow" w:cs="Times New Roman"/>
          <w:lang w:eastAsia="cs-CZ"/>
        </w:rPr>
        <w:t>Kvalita</w:t>
      </w:r>
    </w:p>
    <w:p w14:paraId="13FE5147" w14:textId="77777777" w:rsidR="00401490" w:rsidRPr="00904BFC" w:rsidRDefault="00401490" w:rsidP="00401490">
      <w:pPr>
        <w:pStyle w:val="Odstavecseseznamem"/>
        <w:numPr>
          <w:ilvl w:val="0"/>
          <w:numId w:val="32"/>
        </w:numPr>
        <w:suppressAutoHyphens/>
        <w:autoSpaceDN w:val="0"/>
        <w:spacing w:after="0" w:line="288" w:lineRule="auto"/>
        <w:ind w:left="142" w:firstLine="142"/>
        <w:contextualSpacing w:val="0"/>
        <w:textAlignment w:val="baseline"/>
        <w:rPr>
          <w:rFonts w:ascii="Arial Narrow" w:hAnsi="Arial Narrow" w:cs="Times New Roman"/>
          <w:lang w:eastAsia="cs-CZ"/>
        </w:rPr>
      </w:pPr>
      <w:r w:rsidRPr="00904BFC">
        <w:rPr>
          <w:rFonts w:ascii="Arial Narrow" w:hAnsi="Arial Narrow" w:cs="Times New Roman"/>
          <w:lang w:eastAsia="cs-CZ"/>
        </w:rPr>
        <w:t>Užitečnost</w:t>
      </w:r>
    </w:p>
    <w:p w14:paraId="0A38D35F" w14:textId="017F3D8E" w:rsidR="00401490" w:rsidRDefault="00401490" w:rsidP="00401490">
      <w:pPr>
        <w:spacing w:after="0" w:line="288" w:lineRule="auto"/>
        <w:rPr>
          <w:rFonts w:ascii="Arial Narrow" w:hAnsi="Arial Narrow" w:cs="Times New Roman"/>
          <w:color w:val="000000"/>
          <w:lang w:eastAsia="cs-CZ"/>
        </w:rPr>
      </w:pPr>
      <w:r w:rsidRPr="00401490">
        <w:rPr>
          <w:rFonts w:ascii="Arial Narrow" w:hAnsi="Arial Narrow" w:cs="Times New Roman"/>
          <w:color w:val="000000"/>
          <w:lang w:eastAsia="cs-CZ"/>
        </w:rPr>
        <w:t>Původní prioritní oblasti rozvoje byly nejprve vymezeny podle stupňů vzdělání. V každém ze tří stupňů pak byly využity cíle na základě vymezení problémových oblastí.</w:t>
      </w:r>
      <w:r w:rsidR="008F5FCF">
        <w:rPr>
          <w:rFonts w:ascii="Arial Narrow" w:hAnsi="Arial Narrow" w:cs="Times New Roman"/>
          <w:color w:val="000000"/>
          <w:lang w:eastAsia="cs-CZ"/>
        </w:rPr>
        <w:t xml:space="preserve"> Aktuální dokument stanovil 2 základní priority – Vzdělávání přinášející lidem motivaci, rozvoj a kompetence k životu a smysluplný, spolupracující a funkční systém vzdělávání s moderním obsahem. Tyto priority jsou členěny do 9 cílů. Jednotlivé cíle jsou pak naplňovány </w:t>
      </w:r>
      <w:r w:rsidR="00917F4D">
        <w:rPr>
          <w:rFonts w:ascii="Arial Narrow" w:hAnsi="Arial Narrow" w:cs="Times New Roman"/>
          <w:color w:val="000000"/>
          <w:lang w:eastAsia="cs-CZ"/>
        </w:rPr>
        <w:t xml:space="preserve">opatřeními a </w:t>
      </w:r>
      <w:r w:rsidR="008F5FCF">
        <w:rPr>
          <w:rFonts w:ascii="Arial Narrow" w:hAnsi="Arial Narrow" w:cs="Times New Roman"/>
          <w:color w:val="000000"/>
          <w:lang w:eastAsia="cs-CZ"/>
        </w:rPr>
        <w:t xml:space="preserve">aktivitami. </w:t>
      </w:r>
      <w:r w:rsidR="00917F4D">
        <w:rPr>
          <w:rFonts w:ascii="Arial Narrow" w:hAnsi="Arial Narrow" w:cs="Times New Roman"/>
          <w:color w:val="000000"/>
          <w:lang w:eastAsia="cs-CZ"/>
        </w:rPr>
        <w:t>Na opatření je navázán celý strategické rámec, je vytvořen akční plán s projekty, které jsou rozděleny do několika skupin – investiční, neinve</w:t>
      </w:r>
      <w:r w:rsidR="006F41D7">
        <w:rPr>
          <w:rFonts w:ascii="Arial Narrow" w:hAnsi="Arial Narrow" w:cs="Times New Roman"/>
          <w:color w:val="000000"/>
          <w:lang w:eastAsia="cs-CZ"/>
        </w:rPr>
        <w:t>s</w:t>
      </w:r>
      <w:r w:rsidR="00917F4D">
        <w:rPr>
          <w:rFonts w:ascii="Arial Narrow" w:hAnsi="Arial Narrow" w:cs="Times New Roman"/>
          <w:color w:val="000000"/>
          <w:lang w:eastAsia="cs-CZ"/>
        </w:rPr>
        <w:t xml:space="preserve">tiční, s podporou EU, s podporou jiných programů a bez jakékoliv možné podpory. </w:t>
      </w:r>
    </w:p>
    <w:p w14:paraId="3EB8231C" w14:textId="7A983BAF" w:rsidR="00401490" w:rsidRPr="00401490" w:rsidRDefault="00401490" w:rsidP="00401490">
      <w:pPr>
        <w:spacing w:after="0" w:line="288" w:lineRule="auto"/>
        <w:rPr>
          <w:rFonts w:ascii="Arial Narrow" w:hAnsi="Arial Narrow" w:cs="Times New Roman"/>
          <w:color w:val="000000"/>
          <w:lang w:eastAsia="cs-CZ"/>
        </w:rPr>
      </w:pPr>
    </w:p>
    <w:p w14:paraId="73B86F35" w14:textId="7BAF8B09" w:rsidR="00CE7884" w:rsidRDefault="00CE7884" w:rsidP="00CE7884">
      <w:pPr>
        <w:pStyle w:val="Odstavecseseznamem"/>
        <w:rPr>
          <w:rFonts w:ascii="Arial Narrow" w:hAnsi="Arial Narrow"/>
          <w:sz w:val="20"/>
          <w:szCs w:val="20"/>
        </w:rPr>
      </w:pPr>
    </w:p>
    <w:p w14:paraId="22BAC107" w14:textId="77285469" w:rsidR="00941753" w:rsidRPr="00941753" w:rsidRDefault="007F67A3" w:rsidP="00C95DAB">
      <w:pPr>
        <w:pStyle w:val="Odstavecseseznamem"/>
        <w:numPr>
          <w:ilvl w:val="0"/>
          <w:numId w:val="31"/>
        </w:numPr>
        <w:tabs>
          <w:tab w:val="left" w:pos="993"/>
        </w:tabs>
        <w:spacing w:after="160" w:line="259" w:lineRule="auto"/>
        <w:rPr>
          <w:rFonts w:ascii="Arial Narrow" w:hAnsi="Arial Narrow"/>
          <w:b/>
          <w:bCs/>
        </w:rPr>
      </w:pPr>
      <w:r w:rsidRPr="00941753">
        <w:rPr>
          <w:rFonts w:ascii="Arial Narrow" w:hAnsi="Arial Narrow"/>
          <w:b/>
          <w:bCs/>
        </w:rPr>
        <w:t>OSNOVA DOKUMENTU, POPIS KAPITOL</w:t>
      </w:r>
    </w:p>
    <w:p w14:paraId="0DAA076A" w14:textId="2A176C51" w:rsidR="00C23CA5" w:rsidRDefault="00C23CA5" w:rsidP="00801FC8">
      <w:pPr>
        <w:spacing w:line="264" w:lineRule="auto"/>
        <w:rPr>
          <w:rFonts w:ascii="Arial Narrow" w:hAnsi="Arial Narrow"/>
          <w:u w:val="single"/>
        </w:rPr>
      </w:pPr>
      <w:r w:rsidRPr="00A6615D">
        <w:rPr>
          <w:rFonts w:ascii="Arial Narrow" w:hAnsi="Arial Narrow"/>
          <w:u w:val="single"/>
        </w:rPr>
        <w:t>Obsah</w:t>
      </w:r>
    </w:p>
    <w:p w14:paraId="5FA32050" w14:textId="2A5579EA" w:rsidR="00E74821" w:rsidRPr="00DD366D" w:rsidRDefault="00E74821" w:rsidP="00801FC8">
      <w:pPr>
        <w:pStyle w:val="Odstavecseseznamem"/>
        <w:numPr>
          <w:ilvl w:val="0"/>
          <w:numId w:val="30"/>
        </w:numPr>
        <w:spacing w:line="264" w:lineRule="auto"/>
        <w:rPr>
          <w:rFonts w:ascii="Arial Narrow" w:hAnsi="Arial Narrow"/>
        </w:rPr>
      </w:pPr>
      <w:r w:rsidRPr="00DD366D">
        <w:rPr>
          <w:rFonts w:ascii="Arial Narrow" w:hAnsi="Arial Narrow"/>
        </w:rPr>
        <w:t>Úvod</w:t>
      </w:r>
    </w:p>
    <w:p w14:paraId="2C32C985" w14:textId="0B41DA61" w:rsidR="00DD366D" w:rsidRDefault="00DD366D" w:rsidP="00801FC8">
      <w:pPr>
        <w:pStyle w:val="Odstavecseseznamem"/>
        <w:numPr>
          <w:ilvl w:val="1"/>
          <w:numId w:val="30"/>
        </w:numPr>
        <w:spacing w:line="264" w:lineRule="auto"/>
        <w:rPr>
          <w:rFonts w:ascii="Arial Narrow" w:hAnsi="Arial Narrow"/>
        </w:rPr>
      </w:pPr>
      <w:r>
        <w:rPr>
          <w:rFonts w:ascii="Arial Narrow" w:hAnsi="Arial Narrow"/>
        </w:rPr>
        <w:t>Vymezení území MAP</w:t>
      </w:r>
    </w:p>
    <w:p w14:paraId="7863742E" w14:textId="7B8C0E60" w:rsidR="00DD366D" w:rsidRDefault="00DD366D" w:rsidP="00801FC8">
      <w:pPr>
        <w:pStyle w:val="Odstavecseseznamem"/>
        <w:numPr>
          <w:ilvl w:val="1"/>
          <w:numId w:val="30"/>
        </w:numPr>
        <w:spacing w:line="264" w:lineRule="auto"/>
        <w:rPr>
          <w:rFonts w:ascii="Arial Narrow" w:hAnsi="Arial Narrow"/>
        </w:rPr>
      </w:pPr>
      <w:r>
        <w:rPr>
          <w:rFonts w:ascii="Arial Narrow" w:hAnsi="Arial Narrow"/>
        </w:rPr>
        <w:t>Popis struktury MAP</w:t>
      </w:r>
    </w:p>
    <w:p w14:paraId="471072B5" w14:textId="060764BA" w:rsidR="00DD366D" w:rsidRDefault="00DD366D" w:rsidP="00801FC8">
      <w:pPr>
        <w:pStyle w:val="Odstavecseseznamem"/>
        <w:numPr>
          <w:ilvl w:val="0"/>
          <w:numId w:val="30"/>
        </w:numPr>
        <w:spacing w:line="264" w:lineRule="auto"/>
        <w:rPr>
          <w:rFonts w:ascii="Arial Narrow" w:hAnsi="Arial Narrow"/>
        </w:rPr>
      </w:pPr>
      <w:r>
        <w:rPr>
          <w:rFonts w:ascii="Arial Narrow" w:hAnsi="Arial Narrow"/>
        </w:rPr>
        <w:t>Analytická část</w:t>
      </w:r>
    </w:p>
    <w:p w14:paraId="64AFDE47" w14:textId="65576B06" w:rsidR="00DD366D" w:rsidRDefault="00DD366D" w:rsidP="00801FC8">
      <w:pPr>
        <w:pStyle w:val="Odstavecseseznamem"/>
        <w:numPr>
          <w:ilvl w:val="1"/>
          <w:numId w:val="30"/>
        </w:numPr>
        <w:spacing w:line="264" w:lineRule="auto"/>
        <w:rPr>
          <w:rFonts w:ascii="Arial Narrow" w:hAnsi="Arial Narrow"/>
        </w:rPr>
      </w:pPr>
      <w:r>
        <w:rPr>
          <w:rFonts w:ascii="Arial Narrow" w:hAnsi="Arial Narrow"/>
        </w:rPr>
        <w:t>Obecná část analýzy</w:t>
      </w:r>
    </w:p>
    <w:p w14:paraId="65B1B5B8" w14:textId="1105517C" w:rsidR="00DD366D" w:rsidRDefault="00DD366D" w:rsidP="00801FC8">
      <w:pPr>
        <w:pStyle w:val="Odstavecseseznamem"/>
        <w:numPr>
          <w:ilvl w:val="2"/>
          <w:numId w:val="30"/>
        </w:numPr>
        <w:spacing w:line="264" w:lineRule="auto"/>
        <w:rPr>
          <w:rFonts w:ascii="Arial Narrow" w:hAnsi="Arial Narrow"/>
        </w:rPr>
      </w:pPr>
      <w:r>
        <w:rPr>
          <w:rFonts w:ascii="Arial Narrow" w:hAnsi="Arial Narrow"/>
        </w:rPr>
        <w:t>Základní informace o řešeném území</w:t>
      </w:r>
    </w:p>
    <w:p w14:paraId="1413CBB4" w14:textId="09D63F12" w:rsidR="00DD366D" w:rsidRDefault="00DD366D" w:rsidP="00801FC8">
      <w:pPr>
        <w:pStyle w:val="Odstavecseseznamem"/>
        <w:numPr>
          <w:ilvl w:val="2"/>
          <w:numId w:val="30"/>
        </w:numPr>
        <w:spacing w:line="264" w:lineRule="auto"/>
        <w:rPr>
          <w:rFonts w:ascii="Arial Narrow" w:hAnsi="Arial Narrow"/>
        </w:rPr>
      </w:pPr>
      <w:r w:rsidRPr="00DD366D">
        <w:rPr>
          <w:rFonts w:ascii="Arial Narrow" w:hAnsi="Arial Narrow"/>
        </w:rPr>
        <w:t>Přehled existujících strategických záměrů a dokumentů v oblasti vzděláván</w:t>
      </w:r>
      <w:r>
        <w:rPr>
          <w:rFonts w:ascii="Arial Narrow" w:hAnsi="Arial Narrow"/>
        </w:rPr>
        <w:t>í</w:t>
      </w:r>
    </w:p>
    <w:p w14:paraId="7B3E46D7" w14:textId="497C3ECE" w:rsidR="00DD366D" w:rsidRDefault="00DD366D" w:rsidP="00801FC8">
      <w:pPr>
        <w:pStyle w:val="Odstavecseseznamem"/>
        <w:numPr>
          <w:ilvl w:val="2"/>
          <w:numId w:val="30"/>
        </w:numPr>
        <w:spacing w:line="264" w:lineRule="auto"/>
        <w:rPr>
          <w:rFonts w:ascii="Arial Narrow" w:hAnsi="Arial Narrow"/>
        </w:rPr>
      </w:pPr>
      <w:r>
        <w:rPr>
          <w:rFonts w:ascii="Arial Narrow" w:hAnsi="Arial Narrow"/>
        </w:rPr>
        <w:t>Historie školství v regionu Rychnovska</w:t>
      </w:r>
    </w:p>
    <w:p w14:paraId="3E824498" w14:textId="5A49EB1E" w:rsidR="00DD366D" w:rsidRDefault="00DD366D" w:rsidP="00801FC8">
      <w:pPr>
        <w:pStyle w:val="Odstavecseseznamem"/>
        <w:numPr>
          <w:ilvl w:val="2"/>
          <w:numId w:val="30"/>
        </w:numPr>
        <w:spacing w:line="264" w:lineRule="auto"/>
        <w:rPr>
          <w:rFonts w:ascii="Arial Narrow" w:hAnsi="Arial Narrow"/>
        </w:rPr>
      </w:pPr>
      <w:r>
        <w:rPr>
          <w:rFonts w:ascii="Arial Narrow" w:hAnsi="Arial Narrow"/>
        </w:rPr>
        <w:t>Charakteristika školství v řešeném území</w:t>
      </w:r>
    </w:p>
    <w:p w14:paraId="60CDB244" w14:textId="7A854637" w:rsidR="00DD366D" w:rsidRDefault="00DD366D" w:rsidP="00801FC8">
      <w:pPr>
        <w:pStyle w:val="Odstavecseseznamem"/>
        <w:numPr>
          <w:ilvl w:val="2"/>
          <w:numId w:val="30"/>
        </w:numPr>
        <w:spacing w:line="264" w:lineRule="auto"/>
        <w:rPr>
          <w:rFonts w:ascii="Arial Narrow" w:hAnsi="Arial Narrow"/>
        </w:rPr>
      </w:pPr>
      <w:r>
        <w:rPr>
          <w:rFonts w:ascii="Arial Narrow" w:hAnsi="Arial Narrow"/>
        </w:rPr>
        <w:t>Předpokládaný vývoj počtu dětí do 15 let v řešeném území</w:t>
      </w:r>
    </w:p>
    <w:p w14:paraId="65E39C25" w14:textId="63A99E07" w:rsidR="00DD366D" w:rsidRDefault="00DD366D" w:rsidP="00801FC8">
      <w:pPr>
        <w:pStyle w:val="Odstavecseseznamem"/>
        <w:numPr>
          <w:ilvl w:val="2"/>
          <w:numId w:val="30"/>
        </w:numPr>
        <w:spacing w:line="264" w:lineRule="auto"/>
        <w:rPr>
          <w:rFonts w:ascii="Arial Narrow" w:hAnsi="Arial Narrow"/>
        </w:rPr>
      </w:pPr>
      <w:r>
        <w:rPr>
          <w:rFonts w:ascii="Arial Narrow" w:hAnsi="Arial Narrow"/>
        </w:rPr>
        <w:t>Zajištění dopravní dostupnosti škol v území, dojížďka a vyjížďka do škol</w:t>
      </w:r>
    </w:p>
    <w:p w14:paraId="7D205CF0" w14:textId="0C93AABC" w:rsidR="00DD366D" w:rsidRDefault="00DD366D" w:rsidP="00801FC8">
      <w:pPr>
        <w:pStyle w:val="Odstavecseseznamem"/>
        <w:numPr>
          <w:ilvl w:val="2"/>
          <w:numId w:val="30"/>
        </w:numPr>
        <w:spacing w:line="264" w:lineRule="auto"/>
        <w:rPr>
          <w:rFonts w:ascii="Arial Narrow" w:hAnsi="Arial Narrow"/>
        </w:rPr>
      </w:pPr>
      <w:r>
        <w:rPr>
          <w:rFonts w:ascii="Arial Narrow" w:hAnsi="Arial Narrow"/>
        </w:rPr>
        <w:t>Sociální situace v MAP</w:t>
      </w:r>
    </w:p>
    <w:p w14:paraId="76E16147" w14:textId="78A6D23A" w:rsidR="00DD366D" w:rsidRDefault="00DD366D" w:rsidP="00801FC8">
      <w:pPr>
        <w:pStyle w:val="Odstavecseseznamem"/>
        <w:numPr>
          <w:ilvl w:val="2"/>
          <w:numId w:val="30"/>
        </w:numPr>
        <w:spacing w:line="264" w:lineRule="auto"/>
        <w:rPr>
          <w:rFonts w:ascii="Arial Narrow" w:hAnsi="Arial Narrow"/>
        </w:rPr>
      </w:pPr>
      <w:r>
        <w:rPr>
          <w:rFonts w:ascii="Arial Narrow" w:hAnsi="Arial Narrow"/>
        </w:rPr>
        <w:t>Návaznost na dokončené základní vzdělávání</w:t>
      </w:r>
    </w:p>
    <w:p w14:paraId="32DBFFEB" w14:textId="136361F8" w:rsidR="00DD366D" w:rsidRDefault="00DD366D" w:rsidP="00801FC8">
      <w:pPr>
        <w:pStyle w:val="Odstavecseseznamem"/>
        <w:numPr>
          <w:ilvl w:val="2"/>
          <w:numId w:val="30"/>
        </w:numPr>
        <w:spacing w:line="264" w:lineRule="auto"/>
        <w:rPr>
          <w:rFonts w:ascii="Arial Narrow" w:hAnsi="Arial Narrow"/>
        </w:rPr>
      </w:pPr>
      <w:r>
        <w:rPr>
          <w:rFonts w:ascii="Arial Narrow" w:hAnsi="Arial Narrow"/>
        </w:rPr>
        <w:t>Vyhodnocení dotazníkových šetření v MAP 1</w:t>
      </w:r>
    </w:p>
    <w:p w14:paraId="66B2352B" w14:textId="63EAFB45" w:rsidR="00DD366D" w:rsidRDefault="00DD366D" w:rsidP="00801FC8">
      <w:pPr>
        <w:pStyle w:val="Odstavecseseznamem"/>
        <w:numPr>
          <w:ilvl w:val="2"/>
          <w:numId w:val="30"/>
        </w:numPr>
        <w:spacing w:line="264" w:lineRule="auto"/>
        <w:rPr>
          <w:rFonts w:ascii="Arial Narrow" w:hAnsi="Arial Narrow"/>
        </w:rPr>
      </w:pPr>
      <w:r>
        <w:rPr>
          <w:rFonts w:ascii="Arial Narrow" w:hAnsi="Arial Narrow"/>
        </w:rPr>
        <w:t>Pracovní skupiny a expertní skupiny</w:t>
      </w:r>
    </w:p>
    <w:p w14:paraId="48B66A78" w14:textId="42B19D91" w:rsidR="00DD366D" w:rsidRDefault="00DD366D" w:rsidP="00801FC8">
      <w:pPr>
        <w:pStyle w:val="Odstavecseseznamem"/>
        <w:numPr>
          <w:ilvl w:val="1"/>
          <w:numId w:val="30"/>
        </w:numPr>
        <w:spacing w:line="264" w:lineRule="auto"/>
        <w:rPr>
          <w:rFonts w:ascii="Arial Narrow" w:hAnsi="Arial Narrow"/>
        </w:rPr>
      </w:pPr>
      <w:r>
        <w:rPr>
          <w:rFonts w:ascii="Arial Narrow" w:hAnsi="Arial Narrow"/>
        </w:rPr>
        <w:t>Specifická část analýzy</w:t>
      </w:r>
    </w:p>
    <w:p w14:paraId="32F68949" w14:textId="04FB5DE2" w:rsidR="00DD366D" w:rsidRDefault="00DD366D" w:rsidP="00801FC8">
      <w:pPr>
        <w:pStyle w:val="Odstavecseseznamem"/>
        <w:numPr>
          <w:ilvl w:val="2"/>
          <w:numId w:val="30"/>
        </w:numPr>
        <w:spacing w:line="264" w:lineRule="auto"/>
        <w:rPr>
          <w:rFonts w:ascii="Arial Narrow" w:hAnsi="Arial Narrow"/>
        </w:rPr>
      </w:pPr>
      <w:r>
        <w:rPr>
          <w:rFonts w:ascii="Arial Narrow" w:hAnsi="Arial Narrow"/>
        </w:rPr>
        <w:t>Analýza dotčených skupin v oblasti vzdělávání v řešeném území</w:t>
      </w:r>
    </w:p>
    <w:p w14:paraId="15647671" w14:textId="2519C248" w:rsidR="00DD366D" w:rsidRDefault="00DD366D" w:rsidP="00801FC8">
      <w:pPr>
        <w:pStyle w:val="Odstavecseseznamem"/>
        <w:numPr>
          <w:ilvl w:val="2"/>
          <w:numId w:val="30"/>
        </w:numPr>
        <w:spacing w:line="264" w:lineRule="auto"/>
        <w:rPr>
          <w:rFonts w:ascii="Arial Narrow" w:hAnsi="Arial Narrow"/>
        </w:rPr>
      </w:pPr>
      <w:r>
        <w:rPr>
          <w:rFonts w:ascii="Arial Narrow" w:hAnsi="Arial Narrow"/>
        </w:rPr>
        <w:t>Analýza rizik v oblasti vzdělávání v řešeném území</w:t>
      </w:r>
    </w:p>
    <w:p w14:paraId="683EFC93" w14:textId="66A7E641" w:rsidR="00DD366D" w:rsidRDefault="00DD366D" w:rsidP="00801FC8">
      <w:pPr>
        <w:pStyle w:val="Odstavecseseznamem"/>
        <w:numPr>
          <w:ilvl w:val="2"/>
          <w:numId w:val="30"/>
        </w:numPr>
        <w:spacing w:line="264" w:lineRule="auto"/>
        <w:rPr>
          <w:rFonts w:ascii="Arial Narrow" w:hAnsi="Arial Narrow"/>
        </w:rPr>
      </w:pPr>
      <w:r>
        <w:rPr>
          <w:rFonts w:ascii="Arial Narrow" w:hAnsi="Arial Narrow"/>
        </w:rPr>
        <w:t>Souhrnný popis potřeb škol</w:t>
      </w:r>
    </w:p>
    <w:p w14:paraId="52394A2B" w14:textId="6B615CF4" w:rsidR="00DD366D" w:rsidRDefault="00DD366D" w:rsidP="00801FC8">
      <w:pPr>
        <w:pStyle w:val="Odstavecseseznamem"/>
        <w:numPr>
          <w:ilvl w:val="1"/>
          <w:numId w:val="30"/>
        </w:numPr>
        <w:spacing w:line="264" w:lineRule="auto"/>
        <w:rPr>
          <w:rFonts w:ascii="Arial Narrow" w:hAnsi="Arial Narrow"/>
        </w:rPr>
      </w:pPr>
      <w:r>
        <w:rPr>
          <w:rFonts w:ascii="Arial Narrow" w:hAnsi="Arial Narrow"/>
        </w:rPr>
        <w:t>Východiska pro strategickou část</w:t>
      </w:r>
    </w:p>
    <w:p w14:paraId="14F433B9" w14:textId="77777777" w:rsidR="00DD366D" w:rsidRDefault="00DD366D" w:rsidP="00801FC8">
      <w:pPr>
        <w:pStyle w:val="Odstavecseseznamem"/>
        <w:numPr>
          <w:ilvl w:val="2"/>
          <w:numId w:val="30"/>
        </w:numPr>
        <w:spacing w:line="264" w:lineRule="auto"/>
        <w:rPr>
          <w:rFonts w:ascii="Arial Narrow" w:hAnsi="Arial Narrow"/>
        </w:rPr>
      </w:pPr>
      <w:r>
        <w:rPr>
          <w:rFonts w:ascii="Arial Narrow" w:hAnsi="Arial Narrow"/>
        </w:rPr>
        <w:t>Vymezení problémových oblastí</w:t>
      </w:r>
    </w:p>
    <w:p w14:paraId="32552666" w14:textId="77777777" w:rsidR="00C95DAB" w:rsidRDefault="00C95DAB" w:rsidP="00801FC8">
      <w:pPr>
        <w:pStyle w:val="Odstavecseseznamem"/>
        <w:numPr>
          <w:ilvl w:val="2"/>
          <w:numId w:val="30"/>
        </w:numPr>
        <w:spacing w:line="264" w:lineRule="auto"/>
        <w:rPr>
          <w:rFonts w:ascii="Arial Narrow" w:hAnsi="Arial Narrow"/>
        </w:rPr>
      </w:pPr>
      <w:r>
        <w:rPr>
          <w:rFonts w:ascii="Arial Narrow" w:hAnsi="Arial Narrow"/>
        </w:rPr>
        <w:t>Témata MAP v řešeném území</w:t>
      </w:r>
    </w:p>
    <w:p w14:paraId="1137F833" w14:textId="7164237B" w:rsidR="00DD366D" w:rsidRDefault="00C95DAB" w:rsidP="00801FC8">
      <w:pPr>
        <w:pStyle w:val="Odstavecseseznamem"/>
        <w:numPr>
          <w:ilvl w:val="2"/>
          <w:numId w:val="30"/>
        </w:numPr>
        <w:spacing w:line="264" w:lineRule="auto"/>
        <w:rPr>
          <w:rFonts w:ascii="Arial Narrow" w:hAnsi="Arial Narrow"/>
        </w:rPr>
      </w:pPr>
      <w:r>
        <w:rPr>
          <w:rFonts w:ascii="Arial Narrow" w:hAnsi="Arial Narrow"/>
        </w:rPr>
        <w:t>SWOT 3 analýza prioritních oblastí rozvoje</w:t>
      </w:r>
      <w:r w:rsidR="00DD366D">
        <w:rPr>
          <w:rFonts w:ascii="Arial Narrow" w:hAnsi="Arial Narrow"/>
        </w:rPr>
        <w:t xml:space="preserve"> </w:t>
      </w:r>
    </w:p>
    <w:p w14:paraId="29B225BD" w14:textId="1DA2A40C" w:rsidR="00C95DAB" w:rsidRDefault="00C95DAB" w:rsidP="00801FC8">
      <w:pPr>
        <w:pStyle w:val="Odstavecseseznamem"/>
        <w:numPr>
          <w:ilvl w:val="0"/>
          <w:numId w:val="30"/>
        </w:numPr>
        <w:spacing w:line="264" w:lineRule="auto"/>
        <w:rPr>
          <w:rFonts w:ascii="Arial Narrow" w:hAnsi="Arial Narrow"/>
        </w:rPr>
      </w:pPr>
      <w:r>
        <w:rPr>
          <w:rFonts w:ascii="Arial Narrow" w:hAnsi="Arial Narrow"/>
        </w:rPr>
        <w:t>Strategická část</w:t>
      </w:r>
    </w:p>
    <w:p w14:paraId="037C13B0" w14:textId="45AF7BB3" w:rsidR="00C95DAB" w:rsidRDefault="00C95DAB" w:rsidP="00801FC8">
      <w:pPr>
        <w:pStyle w:val="Odstavecseseznamem"/>
        <w:numPr>
          <w:ilvl w:val="1"/>
          <w:numId w:val="30"/>
        </w:numPr>
        <w:spacing w:line="264" w:lineRule="auto"/>
        <w:rPr>
          <w:rFonts w:ascii="Arial Narrow" w:hAnsi="Arial Narrow"/>
        </w:rPr>
      </w:pPr>
      <w:r>
        <w:rPr>
          <w:rFonts w:ascii="Arial Narrow" w:hAnsi="Arial Narrow"/>
        </w:rPr>
        <w:t>Vize</w:t>
      </w:r>
    </w:p>
    <w:p w14:paraId="7829629B" w14:textId="7603CC80" w:rsidR="00C95DAB" w:rsidRDefault="00C95DAB" w:rsidP="00801FC8">
      <w:pPr>
        <w:pStyle w:val="Odstavecseseznamem"/>
        <w:numPr>
          <w:ilvl w:val="1"/>
          <w:numId w:val="30"/>
        </w:numPr>
        <w:spacing w:line="264" w:lineRule="auto"/>
        <w:rPr>
          <w:rFonts w:ascii="Arial Narrow" w:hAnsi="Arial Narrow"/>
        </w:rPr>
      </w:pPr>
      <w:r>
        <w:rPr>
          <w:rFonts w:ascii="Arial Narrow" w:hAnsi="Arial Narrow"/>
        </w:rPr>
        <w:t>Zapojení aktérů</w:t>
      </w:r>
    </w:p>
    <w:p w14:paraId="0AC94DC7" w14:textId="16CEFBDC" w:rsidR="00C95DAB" w:rsidRDefault="00C95DAB" w:rsidP="00801FC8">
      <w:pPr>
        <w:pStyle w:val="Odstavecseseznamem"/>
        <w:numPr>
          <w:ilvl w:val="1"/>
          <w:numId w:val="30"/>
        </w:numPr>
        <w:spacing w:line="264" w:lineRule="auto"/>
        <w:rPr>
          <w:rFonts w:ascii="Arial Narrow" w:hAnsi="Arial Narrow"/>
        </w:rPr>
      </w:pPr>
      <w:r>
        <w:rPr>
          <w:rFonts w:ascii="Arial Narrow" w:hAnsi="Arial Narrow"/>
        </w:rPr>
        <w:t>Priority a cíle strategického rámce MAP</w:t>
      </w:r>
    </w:p>
    <w:p w14:paraId="1DA0F5E6" w14:textId="3A7602F8" w:rsidR="00C95DAB" w:rsidRDefault="00C95DAB" w:rsidP="00801FC8">
      <w:pPr>
        <w:pStyle w:val="Odstavecseseznamem"/>
        <w:numPr>
          <w:ilvl w:val="2"/>
          <w:numId w:val="30"/>
        </w:numPr>
        <w:spacing w:line="264" w:lineRule="auto"/>
        <w:rPr>
          <w:rFonts w:ascii="Arial Narrow" w:hAnsi="Arial Narrow"/>
        </w:rPr>
      </w:pPr>
      <w:r>
        <w:rPr>
          <w:rFonts w:ascii="Arial Narrow" w:hAnsi="Arial Narrow"/>
        </w:rPr>
        <w:t>Seznam priorit a cílů</w:t>
      </w:r>
    </w:p>
    <w:p w14:paraId="5C5CA727" w14:textId="5358F264" w:rsidR="00C95DAB" w:rsidRDefault="00C95DAB" w:rsidP="00801FC8">
      <w:pPr>
        <w:pStyle w:val="Odstavecseseznamem"/>
        <w:numPr>
          <w:ilvl w:val="2"/>
          <w:numId w:val="30"/>
        </w:numPr>
        <w:spacing w:line="264" w:lineRule="auto"/>
        <w:rPr>
          <w:rFonts w:ascii="Arial Narrow" w:hAnsi="Arial Narrow"/>
        </w:rPr>
      </w:pPr>
      <w:r>
        <w:rPr>
          <w:rFonts w:ascii="Arial Narrow" w:hAnsi="Arial Narrow"/>
        </w:rPr>
        <w:lastRenderedPageBreak/>
        <w:t>Popis priorit a cílů</w:t>
      </w:r>
    </w:p>
    <w:p w14:paraId="1657D719" w14:textId="2C6D7566" w:rsidR="00C95DAB" w:rsidRDefault="00C95DAB" w:rsidP="00801FC8">
      <w:pPr>
        <w:pStyle w:val="Odstavecseseznamem"/>
        <w:numPr>
          <w:ilvl w:val="2"/>
          <w:numId w:val="30"/>
        </w:numPr>
        <w:spacing w:line="264" w:lineRule="auto"/>
        <w:rPr>
          <w:rFonts w:ascii="Arial Narrow" w:hAnsi="Arial Narrow"/>
        </w:rPr>
      </w:pPr>
      <w:r>
        <w:rPr>
          <w:rFonts w:ascii="Arial Narrow" w:hAnsi="Arial Narrow"/>
        </w:rPr>
        <w:t>Vazby cílů na jednotlivá opatření</w:t>
      </w:r>
    </w:p>
    <w:p w14:paraId="7E3D9D26" w14:textId="65D88D2A" w:rsidR="00C95DAB" w:rsidRDefault="00C95DAB" w:rsidP="00801FC8">
      <w:pPr>
        <w:pStyle w:val="Odstavecseseznamem"/>
        <w:numPr>
          <w:ilvl w:val="2"/>
          <w:numId w:val="30"/>
        </w:numPr>
        <w:spacing w:line="264" w:lineRule="auto"/>
        <w:rPr>
          <w:rFonts w:ascii="Arial Narrow" w:hAnsi="Arial Narrow"/>
        </w:rPr>
      </w:pPr>
      <w:r>
        <w:rPr>
          <w:rFonts w:ascii="Arial Narrow" w:hAnsi="Arial Narrow"/>
        </w:rPr>
        <w:t>Popis opatření</w:t>
      </w:r>
    </w:p>
    <w:p w14:paraId="3FAC6118" w14:textId="5F069D41" w:rsidR="00C95DAB" w:rsidRDefault="00C95DAB" w:rsidP="00801FC8">
      <w:pPr>
        <w:pStyle w:val="Odstavecseseznamem"/>
        <w:numPr>
          <w:ilvl w:val="0"/>
          <w:numId w:val="30"/>
        </w:numPr>
        <w:spacing w:line="264" w:lineRule="auto"/>
        <w:rPr>
          <w:rFonts w:ascii="Arial Narrow" w:hAnsi="Arial Narrow"/>
        </w:rPr>
      </w:pPr>
      <w:r>
        <w:rPr>
          <w:rFonts w:ascii="Arial Narrow" w:hAnsi="Arial Narrow"/>
        </w:rPr>
        <w:t>Akční plán MAP a roční akční plány</w:t>
      </w:r>
    </w:p>
    <w:p w14:paraId="1BCBBE20" w14:textId="25311729" w:rsidR="00C95DAB" w:rsidRDefault="00C95DAB" w:rsidP="00801FC8">
      <w:pPr>
        <w:pStyle w:val="Odstavecseseznamem"/>
        <w:numPr>
          <w:ilvl w:val="1"/>
          <w:numId w:val="30"/>
        </w:numPr>
        <w:spacing w:line="264" w:lineRule="auto"/>
        <w:rPr>
          <w:rFonts w:ascii="Arial Narrow" w:hAnsi="Arial Narrow"/>
        </w:rPr>
      </w:pPr>
      <w:proofErr w:type="spellStart"/>
      <w:r>
        <w:rPr>
          <w:rFonts w:ascii="Arial Narrow" w:hAnsi="Arial Narrow"/>
        </w:rPr>
        <w:t>Prioritizace</w:t>
      </w:r>
      <w:proofErr w:type="spellEnd"/>
      <w:r>
        <w:rPr>
          <w:rFonts w:ascii="Arial Narrow" w:hAnsi="Arial Narrow"/>
        </w:rPr>
        <w:t xml:space="preserve"> témat při posouzení souladu pro intervence z IROP a OP VVV</w:t>
      </w:r>
    </w:p>
    <w:p w14:paraId="6752522A" w14:textId="4ADDE6D3" w:rsidR="00C95DAB" w:rsidRDefault="00C95DAB" w:rsidP="00801FC8">
      <w:pPr>
        <w:pStyle w:val="Odstavecseseznamem"/>
        <w:numPr>
          <w:ilvl w:val="1"/>
          <w:numId w:val="30"/>
        </w:numPr>
        <w:spacing w:line="264" w:lineRule="auto"/>
        <w:rPr>
          <w:rFonts w:ascii="Arial Narrow" w:hAnsi="Arial Narrow"/>
        </w:rPr>
      </w:pPr>
      <w:r>
        <w:rPr>
          <w:rFonts w:ascii="Arial Narrow" w:hAnsi="Arial Narrow"/>
        </w:rPr>
        <w:t>Roční akční plán MAP Rychnovsko na rok 2020/21</w:t>
      </w:r>
    </w:p>
    <w:p w14:paraId="38F09C71" w14:textId="63616867" w:rsidR="00C95DAB" w:rsidRDefault="00C95DAB" w:rsidP="00801FC8">
      <w:pPr>
        <w:pStyle w:val="Odstavecseseznamem"/>
        <w:numPr>
          <w:ilvl w:val="0"/>
          <w:numId w:val="30"/>
        </w:numPr>
        <w:spacing w:line="264" w:lineRule="auto"/>
        <w:rPr>
          <w:rFonts w:ascii="Arial Narrow" w:hAnsi="Arial Narrow"/>
        </w:rPr>
      </w:pPr>
      <w:r>
        <w:rPr>
          <w:rFonts w:ascii="Arial Narrow" w:hAnsi="Arial Narrow"/>
        </w:rPr>
        <w:t>Implementační část</w:t>
      </w:r>
    </w:p>
    <w:p w14:paraId="2AEF12E8" w14:textId="40FFD5F9" w:rsidR="00C95DAB" w:rsidRDefault="00C95DAB" w:rsidP="00801FC8">
      <w:pPr>
        <w:pStyle w:val="Odstavecseseznamem"/>
        <w:numPr>
          <w:ilvl w:val="1"/>
          <w:numId w:val="30"/>
        </w:numPr>
        <w:spacing w:line="264" w:lineRule="auto"/>
        <w:rPr>
          <w:rFonts w:ascii="Arial Narrow" w:hAnsi="Arial Narrow"/>
        </w:rPr>
      </w:pPr>
      <w:r>
        <w:rPr>
          <w:rFonts w:ascii="Arial Narrow" w:hAnsi="Arial Narrow"/>
        </w:rPr>
        <w:t>Principy MAP</w:t>
      </w:r>
    </w:p>
    <w:p w14:paraId="31C097CF" w14:textId="6D5BFA08" w:rsidR="00C95DAB" w:rsidRDefault="00C95DAB" w:rsidP="00801FC8">
      <w:pPr>
        <w:pStyle w:val="Odstavecseseznamem"/>
        <w:numPr>
          <w:ilvl w:val="1"/>
          <w:numId w:val="30"/>
        </w:numPr>
        <w:spacing w:line="264" w:lineRule="auto"/>
        <w:rPr>
          <w:rFonts w:ascii="Arial Narrow" w:hAnsi="Arial Narrow"/>
        </w:rPr>
      </w:pPr>
      <w:r>
        <w:rPr>
          <w:rFonts w:ascii="Arial Narrow" w:hAnsi="Arial Narrow"/>
        </w:rPr>
        <w:t>Organizační struktura MAP</w:t>
      </w:r>
    </w:p>
    <w:p w14:paraId="7C93EF87" w14:textId="5B09BA57" w:rsidR="00C95DAB" w:rsidRDefault="00C95DAB" w:rsidP="00801FC8">
      <w:pPr>
        <w:pStyle w:val="Odstavecseseznamem"/>
        <w:numPr>
          <w:ilvl w:val="1"/>
          <w:numId w:val="30"/>
        </w:numPr>
        <w:spacing w:line="264" w:lineRule="auto"/>
        <w:rPr>
          <w:rFonts w:ascii="Arial Narrow" w:hAnsi="Arial Narrow"/>
        </w:rPr>
      </w:pPr>
      <w:r>
        <w:rPr>
          <w:rFonts w:ascii="Arial Narrow" w:hAnsi="Arial Narrow"/>
        </w:rPr>
        <w:t>Rozvoj a aktualizace MAP</w:t>
      </w:r>
    </w:p>
    <w:p w14:paraId="1F3E766C" w14:textId="7F92C3CE" w:rsidR="00C95DAB" w:rsidRDefault="00C95DAB" w:rsidP="00801FC8">
      <w:pPr>
        <w:pStyle w:val="Odstavecseseznamem"/>
        <w:numPr>
          <w:ilvl w:val="1"/>
          <w:numId w:val="30"/>
        </w:numPr>
        <w:spacing w:line="264" w:lineRule="auto"/>
        <w:rPr>
          <w:rFonts w:ascii="Arial Narrow" w:hAnsi="Arial Narrow"/>
        </w:rPr>
      </w:pPr>
      <w:r>
        <w:rPr>
          <w:rFonts w:ascii="Arial Narrow" w:hAnsi="Arial Narrow"/>
        </w:rPr>
        <w:t>Monitoring a vyhodnocení realizace MAP</w:t>
      </w:r>
    </w:p>
    <w:p w14:paraId="3C6EB524" w14:textId="296C7A74" w:rsidR="00C95DAB" w:rsidRDefault="00C95DAB" w:rsidP="00801FC8">
      <w:pPr>
        <w:pStyle w:val="Odstavecseseznamem"/>
        <w:numPr>
          <w:ilvl w:val="1"/>
          <w:numId w:val="30"/>
        </w:numPr>
        <w:spacing w:line="264" w:lineRule="auto"/>
        <w:rPr>
          <w:rFonts w:ascii="Arial Narrow" w:hAnsi="Arial Narrow"/>
        </w:rPr>
      </w:pPr>
      <w:r>
        <w:rPr>
          <w:rFonts w:ascii="Arial Narrow" w:hAnsi="Arial Narrow"/>
        </w:rPr>
        <w:t>Popis způsobů a procesů zapojení dotčené veřejnosti do MAP</w:t>
      </w:r>
    </w:p>
    <w:p w14:paraId="41A27F72" w14:textId="5C1843DB" w:rsidR="00C95DAB" w:rsidRDefault="00C95DAB" w:rsidP="00801FC8">
      <w:pPr>
        <w:pStyle w:val="Odstavecseseznamem"/>
        <w:numPr>
          <w:ilvl w:val="1"/>
          <w:numId w:val="30"/>
        </w:numPr>
        <w:spacing w:line="264" w:lineRule="auto"/>
        <w:rPr>
          <w:rFonts w:ascii="Arial Narrow" w:hAnsi="Arial Narrow"/>
        </w:rPr>
      </w:pPr>
      <w:r>
        <w:rPr>
          <w:rFonts w:ascii="Arial Narrow" w:hAnsi="Arial Narrow"/>
        </w:rPr>
        <w:t>Návaznost místního akčního plánování</w:t>
      </w:r>
    </w:p>
    <w:p w14:paraId="333C3FE8" w14:textId="77777777" w:rsidR="00C95DAB" w:rsidRPr="00C95DAB" w:rsidRDefault="00C95DAB" w:rsidP="00C95DAB">
      <w:pPr>
        <w:pStyle w:val="Odstavecseseznamem"/>
        <w:ind w:left="1080"/>
        <w:rPr>
          <w:rFonts w:ascii="Arial Narrow" w:hAnsi="Arial Narrow"/>
        </w:rPr>
      </w:pPr>
    </w:p>
    <w:p w14:paraId="3C4C796B" w14:textId="77777777" w:rsidR="00DD366D" w:rsidRPr="00DD366D" w:rsidRDefault="00DD366D" w:rsidP="00DD366D">
      <w:pPr>
        <w:pStyle w:val="Odstavecseseznamem"/>
        <w:rPr>
          <w:rFonts w:ascii="Arial Narrow" w:hAnsi="Arial Narrow"/>
        </w:rPr>
      </w:pPr>
    </w:p>
    <w:p w14:paraId="173B3773" w14:textId="77777777" w:rsidR="00E74821" w:rsidRPr="00E74821" w:rsidRDefault="00E74821" w:rsidP="00E74821"/>
    <w:p w14:paraId="78174434" w14:textId="5444ACFA" w:rsidR="000E06F0" w:rsidRPr="00900105" w:rsidRDefault="000E06F0" w:rsidP="00C95DAB">
      <w:pPr>
        <w:pStyle w:val="Bezmezer"/>
        <w:numPr>
          <w:ilvl w:val="0"/>
          <w:numId w:val="31"/>
        </w:numPr>
        <w:jc w:val="both"/>
        <w:rPr>
          <w:rFonts w:ascii="Arial Narrow" w:hAnsi="Arial Narrow"/>
          <w:b/>
          <w:sz w:val="22"/>
          <w:szCs w:val="22"/>
        </w:rPr>
      </w:pPr>
      <w:r w:rsidRPr="00A86C94">
        <w:rPr>
          <w:rFonts w:ascii="Arial Narrow" w:hAnsi="Arial Narrow"/>
          <w:b/>
          <w:bCs/>
        </w:rPr>
        <w:t>VÝSTUPY a VÝSLEDKY</w:t>
      </w:r>
    </w:p>
    <w:p w14:paraId="658055F0" w14:textId="77777777" w:rsidR="00900105" w:rsidRDefault="00900105" w:rsidP="00900105">
      <w:pPr>
        <w:tabs>
          <w:tab w:val="left" w:pos="1134"/>
        </w:tabs>
        <w:rPr>
          <w:rFonts w:ascii="Arial Narrow" w:hAnsi="Arial Narrow"/>
          <w:color w:val="C00000"/>
        </w:rPr>
      </w:pPr>
    </w:p>
    <w:p w14:paraId="6256F969" w14:textId="4ECFBCEF" w:rsidR="00900105" w:rsidRPr="00900105" w:rsidRDefault="00900105" w:rsidP="00900105">
      <w:pPr>
        <w:tabs>
          <w:tab w:val="left" w:pos="1134"/>
        </w:tabs>
        <w:rPr>
          <w:rFonts w:ascii="Arial Narrow" w:hAnsi="Arial Narrow"/>
          <w:color w:val="C00000"/>
        </w:rPr>
      </w:pPr>
      <w:r w:rsidRPr="00900105">
        <w:rPr>
          <w:rFonts w:ascii="Arial Narrow" w:hAnsi="Arial Narrow"/>
          <w:color w:val="C00000"/>
        </w:rPr>
        <w:t>V této kapitole jsou jako příklad uvedeny výňatky z</w:t>
      </w:r>
      <w:r w:rsidR="004874E5">
        <w:rPr>
          <w:rFonts w:ascii="Arial Narrow" w:hAnsi="Arial Narrow"/>
          <w:color w:val="C00000"/>
        </w:rPr>
        <w:t> Místního akčního plánu vzdělávání Rychnov nad Kněžnou</w:t>
      </w:r>
    </w:p>
    <w:p w14:paraId="2C5E4FE8" w14:textId="77777777" w:rsidR="009435EF" w:rsidRPr="003017CC" w:rsidRDefault="009435EF" w:rsidP="009435EF">
      <w:pPr>
        <w:pStyle w:val="Nadpis4"/>
        <w:numPr>
          <w:ilvl w:val="3"/>
          <w:numId w:val="0"/>
        </w:numPr>
        <w:spacing w:before="200" w:line="288" w:lineRule="auto"/>
        <w:ind w:left="864" w:hanging="864"/>
      </w:pPr>
      <w:bookmarkStart w:id="0" w:name="_Toc59096567"/>
      <w:r w:rsidRPr="003017CC">
        <w:t>Souhrnná SWOT3 analýza</w:t>
      </w:r>
      <w:bookmarkEnd w:id="0"/>
      <w:r w:rsidRPr="003017CC">
        <w:t xml:space="preserve"> </w:t>
      </w:r>
    </w:p>
    <w:p w14:paraId="392C4821" w14:textId="77777777" w:rsidR="009435EF" w:rsidRPr="00904BFC" w:rsidRDefault="009435EF" w:rsidP="009435EF">
      <w:pPr>
        <w:spacing w:line="288" w:lineRule="auto"/>
        <w:rPr>
          <w:rFonts w:ascii="Arial Narrow" w:hAnsi="Arial Narrow" w:cs="Times New Roman"/>
          <w:color w:val="000000"/>
          <w:lang w:eastAsia="cs-CZ"/>
        </w:rPr>
      </w:pPr>
    </w:p>
    <w:p w14:paraId="72D7F373" w14:textId="77777777" w:rsidR="009435EF" w:rsidRPr="001F0353" w:rsidRDefault="009435EF" w:rsidP="0062406B">
      <w:pPr>
        <w:tabs>
          <w:tab w:val="left" w:pos="284"/>
        </w:tabs>
        <w:spacing w:after="0"/>
        <w:rPr>
          <w:rFonts w:ascii="Arial Narrow" w:hAnsi="Arial Narrow"/>
          <w:u w:val="single"/>
        </w:rPr>
      </w:pPr>
      <w:r w:rsidRPr="001F0353">
        <w:rPr>
          <w:rFonts w:ascii="Arial Narrow" w:hAnsi="Arial Narrow"/>
          <w:u w:val="single"/>
        </w:rPr>
        <w:t>Silné stránky:</w:t>
      </w:r>
    </w:p>
    <w:p w14:paraId="61A37E55" w14:textId="77777777" w:rsidR="009435EF" w:rsidRPr="004D50C9" w:rsidRDefault="009435EF" w:rsidP="0062406B">
      <w:pPr>
        <w:pStyle w:val="Standard"/>
        <w:numPr>
          <w:ilvl w:val="0"/>
          <w:numId w:val="33"/>
        </w:numPr>
        <w:tabs>
          <w:tab w:val="left" w:pos="426"/>
        </w:tabs>
        <w:spacing w:after="0" w:line="240" w:lineRule="auto"/>
        <w:jc w:val="both"/>
        <w:rPr>
          <w:rFonts w:ascii="Arial Narrow" w:eastAsia="Times New Roman" w:hAnsi="Arial Narrow" w:cs="Calibri"/>
          <w:kern w:val="0"/>
        </w:rPr>
      </w:pPr>
      <w:r w:rsidRPr="004D50C9">
        <w:rPr>
          <w:rFonts w:ascii="Arial Narrow" w:eastAsia="Times New Roman" w:hAnsi="Arial Narrow" w:cs="Calibri"/>
          <w:kern w:val="0"/>
        </w:rPr>
        <w:t>Hustá síť malých venkovských škol s menším počtem dětí ve třídách</w:t>
      </w:r>
    </w:p>
    <w:p w14:paraId="583270F3" w14:textId="77777777" w:rsidR="009435EF" w:rsidRPr="001F0353" w:rsidRDefault="009435EF" w:rsidP="0062406B">
      <w:pPr>
        <w:pStyle w:val="Bezmezer"/>
        <w:widowControl/>
        <w:numPr>
          <w:ilvl w:val="0"/>
          <w:numId w:val="33"/>
        </w:numPr>
        <w:tabs>
          <w:tab w:val="left" w:pos="426"/>
        </w:tabs>
        <w:suppressAutoHyphens/>
        <w:autoSpaceDE/>
        <w:adjustRightInd/>
        <w:jc w:val="both"/>
        <w:textAlignment w:val="baseline"/>
        <w:rPr>
          <w:rFonts w:ascii="Arial Narrow" w:hAnsi="Arial Narrow"/>
        </w:rPr>
      </w:pPr>
      <w:r w:rsidRPr="001F0353">
        <w:rPr>
          <w:rFonts w:ascii="Arial Narrow" w:hAnsi="Arial Narrow"/>
        </w:rPr>
        <w:t>Dobrý stavebně-technický stav a vybavení většiny škol</w:t>
      </w:r>
    </w:p>
    <w:p w14:paraId="2223ED9A" w14:textId="77777777" w:rsidR="009435EF" w:rsidRPr="001F0353" w:rsidRDefault="009435EF" w:rsidP="0062406B">
      <w:pPr>
        <w:pStyle w:val="Bezmezer"/>
        <w:widowControl/>
        <w:numPr>
          <w:ilvl w:val="0"/>
          <w:numId w:val="33"/>
        </w:numPr>
        <w:tabs>
          <w:tab w:val="left" w:pos="426"/>
        </w:tabs>
        <w:suppressAutoHyphens/>
        <w:autoSpaceDE/>
        <w:adjustRightInd/>
        <w:jc w:val="both"/>
        <w:textAlignment w:val="baseline"/>
        <w:rPr>
          <w:rFonts w:ascii="Arial Narrow" w:hAnsi="Arial Narrow"/>
        </w:rPr>
      </w:pPr>
      <w:r>
        <w:rPr>
          <w:rFonts w:ascii="Arial Narrow" w:hAnsi="Arial Narrow"/>
        </w:rPr>
        <w:t>Zastupitelstva obcí</w:t>
      </w:r>
      <w:r w:rsidRPr="001F0353">
        <w:rPr>
          <w:rFonts w:ascii="Arial Narrow" w:hAnsi="Arial Narrow"/>
        </w:rPr>
        <w:t xml:space="preserve"> jsou hrd</w:t>
      </w:r>
      <w:r>
        <w:rPr>
          <w:rFonts w:ascii="Arial Narrow" w:hAnsi="Arial Narrow"/>
        </w:rPr>
        <w:t>á</w:t>
      </w:r>
      <w:r w:rsidRPr="001F0353">
        <w:rPr>
          <w:rFonts w:ascii="Arial Narrow" w:hAnsi="Arial Narrow"/>
        </w:rPr>
        <w:t xml:space="preserve"> na školy a školy v případě potřeby rostou</w:t>
      </w:r>
    </w:p>
    <w:p w14:paraId="575EDFD2" w14:textId="77777777" w:rsidR="009435EF" w:rsidRPr="001F0353" w:rsidRDefault="009435EF" w:rsidP="0062406B">
      <w:pPr>
        <w:pStyle w:val="Bezmezer"/>
        <w:tabs>
          <w:tab w:val="left" w:pos="426"/>
        </w:tabs>
        <w:suppressAutoHyphens/>
        <w:jc w:val="both"/>
        <w:textAlignment w:val="baseline"/>
        <w:rPr>
          <w:rFonts w:ascii="Arial Narrow" w:hAnsi="Arial Narrow"/>
        </w:rPr>
      </w:pPr>
    </w:p>
    <w:p w14:paraId="6DBD61F0" w14:textId="77777777" w:rsidR="009435EF" w:rsidRPr="001F0353" w:rsidRDefault="009435EF" w:rsidP="0062406B">
      <w:pPr>
        <w:tabs>
          <w:tab w:val="left" w:pos="284"/>
        </w:tabs>
        <w:spacing w:after="0"/>
        <w:rPr>
          <w:rFonts w:ascii="Arial Narrow" w:hAnsi="Arial Narrow"/>
          <w:u w:val="single"/>
        </w:rPr>
      </w:pPr>
      <w:r w:rsidRPr="001F0353">
        <w:rPr>
          <w:rFonts w:ascii="Arial Narrow" w:hAnsi="Arial Narrow"/>
          <w:u w:val="single"/>
        </w:rPr>
        <w:t>Slabé stránky:</w:t>
      </w:r>
    </w:p>
    <w:p w14:paraId="15632E8C" w14:textId="0B2D1FFC" w:rsidR="009435EF" w:rsidRPr="001F0353" w:rsidRDefault="009435EF" w:rsidP="0062406B">
      <w:pPr>
        <w:pStyle w:val="Bezmezer"/>
        <w:widowControl/>
        <w:numPr>
          <w:ilvl w:val="0"/>
          <w:numId w:val="33"/>
        </w:numPr>
        <w:tabs>
          <w:tab w:val="left" w:pos="426"/>
        </w:tabs>
        <w:suppressAutoHyphens/>
        <w:autoSpaceDE/>
        <w:adjustRightInd/>
        <w:jc w:val="both"/>
        <w:textAlignment w:val="baseline"/>
        <w:rPr>
          <w:rFonts w:ascii="Arial Narrow" w:hAnsi="Arial Narrow"/>
        </w:rPr>
      </w:pPr>
      <w:r w:rsidRPr="001F0353">
        <w:rPr>
          <w:rFonts w:ascii="Arial Narrow" w:hAnsi="Arial Narrow"/>
        </w:rPr>
        <w:t>Nízká prestiž a motivovanost povolání pedagoga</w:t>
      </w:r>
      <w:r>
        <w:rPr>
          <w:rFonts w:ascii="Arial Narrow" w:hAnsi="Arial Narrow"/>
        </w:rPr>
        <w:t>, prestiž</w:t>
      </w:r>
      <w:r w:rsidRPr="001F0353">
        <w:rPr>
          <w:rFonts w:ascii="Arial Narrow" w:hAnsi="Arial Narrow"/>
        </w:rPr>
        <w:t xml:space="preserve"> je zaměňován</w:t>
      </w:r>
      <w:r>
        <w:rPr>
          <w:rFonts w:ascii="Arial Narrow" w:hAnsi="Arial Narrow"/>
        </w:rPr>
        <w:t>a</w:t>
      </w:r>
      <w:r w:rsidRPr="001F0353">
        <w:rPr>
          <w:rFonts w:ascii="Arial Narrow" w:hAnsi="Arial Narrow"/>
        </w:rPr>
        <w:t xml:space="preserve"> s respektem</w:t>
      </w:r>
    </w:p>
    <w:p w14:paraId="18FD7C2A" w14:textId="77777777" w:rsidR="009435EF" w:rsidRPr="001F0353" w:rsidRDefault="009435EF" w:rsidP="0062406B">
      <w:pPr>
        <w:pStyle w:val="Bezmezer"/>
        <w:widowControl/>
        <w:numPr>
          <w:ilvl w:val="0"/>
          <w:numId w:val="33"/>
        </w:numPr>
        <w:tabs>
          <w:tab w:val="left" w:pos="426"/>
        </w:tabs>
        <w:suppressAutoHyphens/>
        <w:autoSpaceDE/>
        <w:adjustRightInd/>
        <w:jc w:val="both"/>
        <w:textAlignment w:val="baseline"/>
        <w:rPr>
          <w:rFonts w:ascii="Arial Narrow" w:hAnsi="Arial Narrow"/>
        </w:rPr>
      </w:pPr>
      <w:r w:rsidRPr="001F0353">
        <w:rPr>
          <w:rFonts w:ascii="Arial Narrow" w:hAnsi="Arial Narrow"/>
        </w:rPr>
        <w:t>Často se měnící vzdělávací systém a jeho priority – koncepce spíše chybí</w:t>
      </w:r>
    </w:p>
    <w:p w14:paraId="4F911FCA" w14:textId="77777777" w:rsidR="009435EF" w:rsidRPr="001F0353" w:rsidRDefault="009435EF" w:rsidP="0062406B">
      <w:pPr>
        <w:pStyle w:val="Bezmezer"/>
        <w:tabs>
          <w:tab w:val="left" w:pos="426"/>
        </w:tabs>
        <w:suppressAutoHyphens/>
        <w:jc w:val="both"/>
        <w:textAlignment w:val="baseline"/>
        <w:rPr>
          <w:rFonts w:ascii="Arial Narrow" w:hAnsi="Arial Narrow"/>
        </w:rPr>
      </w:pPr>
    </w:p>
    <w:p w14:paraId="0D7D5BA2" w14:textId="77777777" w:rsidR="009435EF" w:rsidRPr="001F0353" w:rsidRDefault="009435EF" w:rsidP="0062406B">
      <w:pPr>
        <w:tabs>
          <w:tab w:val="left" w:pos="284"/>
        </w:tabs>
        <w:spacing w:after="0"/>
        <w:rPr>
          <w:rFonts w:ascii="Arial Narrow" w:hAnsi="Arial Narrow"/>
          <w:u w:val="single"/>
        </w:rPr>
      </w:pPr>
      <w:r w:rsidRPr="001F0353">
        <w:rPr>
          <w:rFonts w:ascii="Arial Narrow" w:hAnsi="Arial Narrow"/>
          <w:u w:val="single"/>
        </w:rPr>
        <w:t>Příležitosti:</w:t>
      </w:r>
    </w:p>
    <w:p w14:paraId="1D3101C3" w14:textId="77777777" w:rsidR="009435EF" w:rsidRDefault="009435EF" w:rsidP="0062406B">
      <w:pPr>
        <w:pStyle w:val="Bezmezer"/>
        <w:widowControl/>
        <w:numPr>
          <w:ilvl w:val="0"/>
          <w:numId w:val="33"/>
        </w:numPr>
        <w:tabs>
          <w:tab w:val="left" w:pos="426"/>
        </w:tabs>
        <w:suppressAutoHyphens/>
        <w:autoSpaceDE/>
        <w:adjustRightInd/>
        <w:jc w:val="both"/>
        <w:textAlignment w:val="baseline"/>
        <w:rPr>
          <w:rFonts w:ascii="Arial Narrow" w:hAnsi="Arial Narrow"/>
        </w:rPr>
      </w:pPr>
      <w:r w:rsidRPr="001F0353">
        <w:rPr>
          <w:rFonts w:ascii="Arial Narrow" w:hAnsi="Arial Narrow"/>
        </w:rPr>
        <w:t>Systematické, aktuální a motivující vzdě</w:t>
      </w:r>
      <w:r>
        <w:rPr>
          <w:rFonts w:ascii="Arial Narrow" w:hAnsi="Arial Narrow"/>
        </w:rPr>
        <w:t xml:space="preserve">lávání pedagogických pracovníků </w:t>
      </w:r>
    </w:p>
    <w:p w14:paraId="7C1D5A3F" w14:textId="77777777" w:rsidR="009435EF" w:rsidRPr="001F0353" w:rsidRDefault="009435EF" w:rsidP="0062406B">
      <w:pPr>
        <w:pStyle w:val="Bezmezer"/>
        <w:widowControl/>
        <w:numPr>
          <w:ilvl w:val="0"/>
          <w:numId w:val="33"/>
        </w:numPr>
        <w:tabs>
          <w:tab w:val="left" w:pos="426"/>
        </w:tabs>
        <w:suppressAutoHyphens/>
        <w:autoSpaceDE/>
        <w:adjustRightInd/>
        <w:jc w:val="both"/>
        <w:textAlignment w:val="baseline"/>
        <w:rPr>
          <w:rFonts w:ascii="Arial Narrow" w:hAnsi="Arial Narrow"/>
        </w:rPr>
      </w:pPr>
      <w:r w:rsidRPr="001F0353">
        <w:rPr>
          <w:rFonts w:ascii="Arial Narrow" w:hAnsi="Arial Narrow"/>
        </w:rPr>
        <w:t>Spolupráce a sdílení zkušeností mezi učiteli, školami, a zaměstnavateli z ČR i zahraničí (ale nevyužijí všichni)</w:t>
      </w:r>
    </w:p>
    <w:p w14:paraId="0D1C1CE0" w14:textId="77777777" w:rsidR="009435EF" w:rsidRPr="001F0353" w:rsidRDefault="009435EF" w:rsidP="0062406B">
      <w:pPr>
        <w:pStyle w:val="Bezmezer"/>
        <w:widowControl/>
        <w:numPr>
          <w:ilvl w:val="0"/>
          <w:numId w:val="33"/>
        </w:numPr>
        <w:tabs>
          <w:tab w:val="left" w:pos="426"/>
        </w:tabs>
        <w:suppressAutoHyphens/>
        <w:autoSpaceDE/>
        <w:adjustRightInd/>
        <w:jc w:val="both"/>
        <w:textAlignment w:val="baseline"/>
        <w:rPr>
          <w:rFonts w:ascii="Arial Narrow" w:hAnsi="Arial Narrow"/>
        </w:rPr>
      </w:pPr>
      <w:r w:rsidRPr="001F0353">
        <w:rPr>
          <w:rFonts w:ascii="Arial Narrow" w:hAnsi="Arial Narrow"/>
        </w:rPr>
        <w:t>Využívání alternativních a individuálně zaměřených forem vzdělávání</w:t>
      </w:r>
    </w:p>
    <w:p w14:paraId="0A8C65C4" w14:textId="77777777" w:rsidR="009435EF" w:rsidRPr="001F0353" w:rsidRDefault="009435EF" w:rsidP="0062406B">
      <w:pPr>
        <w:pStyle w:val="Bezmezer"/>
        <w:widowControl/>
        <w:numPr>
          <w:ilvl w:val="0"/>
          <w:numId w:val="33"/>
        </w:numPr>
        <w:tabs>
          <w:tab w:val="left" w:pos="426"/>
        </w:tabs>
        <w:suppressAutoHyphens/>
        <w:autoSpaceDE/>
        <w:adjustRightInd/>
        <w:jc w:val="both"/>
        <w:textAlignment w:val="baseline"/>
        <w:rPr>
          <w:rFonts w:ascii="Arial Narrow" w:hAnsi="Arial Narrow"/>
        </w:rPr>
      </w:pPr>
      <w:r>
        <w:rPr>
          <w:rFonts w:ascii="Arial Narrow" w:hAnsi="Arial Narrow"/>
        </w:rPr>
        <w:t>Rozvíjející se možnosti změnit kvalitu</w:t>
      </w:r>
      <w:r w:rsidRPr="001F0353">
        <w:rPr>
          <w:rFonts w:ascii="Arial Narrow" w:hAnsi="Arial Narrow"/>
        </w:rPr>
        <w:t xml:space="preserve"> a celoživotní</w:t>
      </w:r>
      <w:r>
        <w:rPr>
          <w:rFonts w:ascii="Arial Narrow" w:hAnsi="Arial Narrow"/>
        </w:rPr>
        <w:t>ho</w:t>
      </w:r>
      <w:r w:rsidRPr="001F0353">
        <w:rPr>
          <w:rFonts w:ascii="Arial Narrow" w:hAnsi="Arial Narrow"/>
        </w:rPr>
        <w:t xml:space="preserve"> kariérové</w:t>
      </w:r>
      <w:r>
        <w:rPr>
          <w:rFonts w:ascii="Arial Narrow" w:hAnsi="Arial Narrow"/>
        </w:rPr>
        <w:t>ho</w:t>
      </w:r>
      <w:r w:rsidRPr="001F0353">
        <w:rPr>
          <w:rFonts w:ascii="Arial Narrow" w:hAnsi="Arial Narrow"/>
        </w:rPr>
        <w:t xml:space="preserve"> poradenství</w:t>
      </w:r>
    </w:p>
    <w:p w14:paraId="4728C002" w14:textId="77777777" w:rsidR="009435EF" w:rsidRPr="001F0353" w:rsidRDefault="009435EF" w:rsidP="0062406B">
      <w:pPr>
        <w:pStyle w:val="Bezmezer"/>
        <w:tabs>
          <w:tab w:val="left" w:pos="426"/>
        </w:tabs>
        <w:suppressAutoHyphens/>
        <w:jc w:val="both"/>
        <w:textAlignment w:val="baseline"/>
        <w:rPr>
          <w:rFonts w:ascii="Arial Narrow" w:hAnsi="Arial Narrow"/>
        </w:rPr>
      </w:pPr>
    </w:p>
    <w:p w14:paraId="015AE239" w14:textId="77777777" w:rsidR="009435EF" w:rsidRPr="001F0353" w:rsidRDefault="009435EF" w:rsidP="0062406B">
      <w:pPr>
        <w:tabs>
          <w:tab w:val="left" w:pos="284"/>
        </w:tabs>
        <w:spacing w:after="0"/>
        <w:rPr>
          <w:rFonts w:ascii="Arial Narrow" w:hAnsi="Arial Narrow"/>
          <w:u w:val="single"/>
        </w:rPr>
      </w:pPr>
      <w:r w:rsidRPr="001F0353">
        <w:rPr>
          <w:rFonts w:ascii="Arial Narrow" w:hAnsi="Arial Narrow"/>
          <w:u w:val="single"/>
        </w:rPr>
        <w:t>Hrozby:</w:t>
      </w:r>
    </w:p>
    <w:p w14:paraId="16A561DA" w14:textId="77777777" w:rsidR="009435EF" w:rsidRPr="001F0353" w:rsidRDefault="009435EF" w:rsidP="0062406B">
      <w:pPr>
        <w:pStyle w:val="Bezmezer"/>
        <w:widowControl/>
        <w:numPr>
          <w:ilvl w:val="0"/>
          <w:numId w:val="33"/>
        </w:numPr>
        <w:tabs>
          <w:tab w:val="left" w:pos="426"/>
        </w:tabs>
        <w:suppressAutoHyphens/>
        <w:autoSpaceDE/>
        <w:adjustRightInd/>
        <w:jc w:val="both"/>
        <w:textAlignment w:val="baseline"/>
        <w:rPr>
          <w:rFonts w:ascii="Arial Narrow" w:hAnsi="Arial Narrow"/>
        </w:rPr>
      </w:pPr>
      <w:r>
        <w:rPr>
          <w:rFonts w:ascii="Arial Narrow" w:hAnsi="Arial Narrow"/>
        </w:rPr>
        <w:t>Přetrvávání n</w:t>
      </w:r>
      <w:r w:rsidRPr="001F0353">
        <w:rPr>
          <w:rFonts w:ascii="Arial Narrow" w:hAnsi="Arial Narrow"/>
        </w:rPr>
        <w:t>evhodn</w:t>
      </w:r>
      <w:r>
        <w:rPr>
          <w:rFonts w:ascii="Arial Narrow" w:hAnsi="Arial Narrow"/>
        </w:rPr>
        <w:t xml:space="preserve">ého </w:t>
      </w:r>
      <w:r w:rsidRPr="001F0353">
        <w:rPr>
          <w:rFonts w:ascii="Arial Narrow" w:hAnsi="Arial Narrow"/>
        </w:rPr>
        <w:t>systém</w:t>
      </w:r>
      <w:r>
        <w:rPr>
          <w:rFonts w:ascii="Arial Narrow" w:hAnsi="Arial Narrow"/>
        </w:rPr>
        <w:t>u</w:t>
      </w:r>
      <w:r w:rsidRPr="001F0353">
        <w:rPr>
          <w:rFonts w:ascii="Arial Narrow" w:hAnsi="Arial Narrow"/>
        </w:rPr>
        <w:t xml:space="preserve"> financování škol a dalších vzdělávacích institucí</w:t>
      </w:r>
    </w:p>
    <w:p w14:paraId="61A7A410" w14:textId="77777777" w:rsidR="009435EF" w:rsidRPr="001F0353" w:rsidRDefault="009435EF" w:rsidP="0062406B">
      <w:pPr>
        <w:pStyle w:val="Bezmezer"/>
        <w:widowControl/>
        <w:numPr>
          <w:ilvl w:val="0"/>
          <w:numId w:val="33"/>
        </w:numPr>
        <w:tabs>
          <w:tab w:val="left" w:pos="426"/>
        </w:tabs>
        <w:suppressAutoHyphens/>
        <w:autoSpaceDE/>
        <w:adjustRightInd/>
        <w:jc w:val="both"/>
        <w:textAlignment w:val="baseline"/>
        <w:rPr>
          <w:rFonts w:ascii="Arial Narrow" w:hAnsi="Arial Narrow"/>
        </w:rPr>
      </w:pPr>
      <w:r w:rsidRPr="001F0353">
        <w:rPr>
          <w:rFonts w:ascii="Arial Narrow" w:hAnsi="Arial Narrow"/>
        </w:rPr>
        <w:t>Snižování odbornosti, zájmu o žáky a aktivity pedagogických pracovníků, nahrazení nekvalifikovanými lidmi</w:t>
      </w:r>
    </w:p>
    <w:p w14:paraId="774DE42C" w14:textId="77777777" w:rsidR="009435EF" w:rsidRPr="001F0353" w:rsidRDefault="009435EF" w:rsidP="0062406B">
      <w:pPr>
        <w:pStyle w:val="Bezmezer"/>
        <w:widowControl/>
        <w:numPr>
          <w:ilvl w:val="0"/>
          <w:numId w:val="33"/>
        </w:numPr>
        <w:tabs>
          <w:tab w:val="left" w:pos="426"/>
        </w:tabs>
        <w:suppressAutoHyphens/>
        <w:autoSpaceDE/>
        <w:adjustRightInd/>
        <w:jc w:val="both"/>
        <w:textAlignment w:val="baseline"/>
        <w:rPr>
          <w:rFonts w:ascii="Arial Narrow" w:hAnsi="Arial Narrow"/>
        </w:rPr>
      </w:pPr>
      <w:r w:rsidRPr="001F0353">
        <w:rPr>
          <w:rFonts w:ascii="Arial Narrow" w:hAnsi="Arial Narrow"/>
        </w:rPr>
        <w:t xml:space="preserve">Zaostávání </w:t>
      </w:r>
      <w:r>
        <w:rPr>
          <w:rFonts w:ascii="Arial Narrow" w:hAnsi="Arial Narrow"/>
        </w:rPr>
        <w:t xml:space="preserve">školství </w:t>
      </w:r>
      <w:r w:rsidRPr="001F0353">
        <w:rPr>
          <w:rFonts w:ascii="Arial Narrow" w:hAnsi="Arial Narrow"/>
        </w:rPr>
        <w:t>za trendy a vývojem společnosti</w:t>
      </w:r>
    </w:p>
    <w:p w14:paraId="023752CA" w14:textId="77777777" w:rsidR="009435EF" w:rsidRPr="001F0353" w:rsidRDefault="009435EF" w:rsidP="0062406B">
      <w:pPr>
        <w:pStyle w:val="Bezmezer"/>
        <w:widowControl/>
        <w:numPr>
          <w:ilvl w:val="0"/>
          <w:numId w:val="33"/>
        </w:numPr>
        <w:tabs>
          <w:tab w:val="left" w:pos="426"/>
        </w:tabs>
        <w:suppressAutoHyphens/>
        <w:autoSpaceDE/>
        <w:adjustRightInd/>
        <w:jc w:val="both"/>
        <w:textAlignment w:val="baseline"/>
        <w:rPr>
          <w:rFonts w:ascii="Arial Narrow" w:hAnsi="Arial Narrow"/>
        </w:rPr>
      </w:pPr>
      <w:r>
        <w:rPr>
          <w:rFonts w:ascii="Arial Narrow" w:hAnsi="Arial Narrow"/>
        </w:rPr>
        <w:t>Příliš velká</w:t>
      </w:r>
      <w:r w:rsidRPr="001F0353">
        <w:rPr>
          <w:rFonts w:ascii="Arial Narrow" w:hAnsi="Arial Narrow"/>
        </w:rPr>
        <w:t xml:space="preserve"> nabídka pracovních míst v regionu zcela potlačuj</w:t>
      </w:r>
      <w:r>
        <w:rPr>
          <w:rFonts w:ascii="Arial Narrow" w:hAnsi="Arial Narrow"/>
        </w:rPr>
        <w:t>ící</w:t>
      </w:r>
      <w:r w:rsidRPr="001F0353">
        <w:rPr>
          <w:rFonts w:ascii="Arial Narrow" w:hAnsi="Arial Narrow"/>
        </w:rPr>
        <w:t xml:space="preserve"> motivaci</w:t>
      </w:r>
    </w:p>
    <w:p w14:paraId="1F6FCAF4" w14:textId="77777777" w:rsidR="009435EF" w:rsidRPr="001F0353" w:rsidRDefault="009435EF" w:rsidP="0062406B">
      <w:pPr>
        <w:pStyle w:val="Bezmezer"/>
        <w:widowControl/>
        <w:numPr>
          <w:ilvl w:val="0"/>
          <w:numId w:val="33"/>
        </w:numPr>
        <w:tabs>
          <w:tab w:val="left" w:pos="426"/>
        </w:tabs>
        <w:suppressAutoHyphens/>
        <w:autoSpaceDE/>
        <w:adjustRightInd/>
        <w:jc w:val="both"/>
        <w:textAlignment w:val="baseline"/>
        <w:rPr>
          <w:rFonts w:ascii="Arial Narrow" w:hAnsi="Arial Narrow"/>
        </w:rPr>
      </w:pPr>
      <w:r w:rsidRPr="001F0353">
        <w:rPr>
          <w:rFonts w:ascii="Arial Narrow" w:hAnsi="Arial Narrow"/>
        </w:rPr>
        <w:t>Snižování úrovně znalostí žáků a schopnosti jejich praktického využití</w:t>
      </w:r>
    </w:p>
    <w:p w14:paraId="1EC9B5A2" w14:textId="7A4EF7F1" w:rsidR="009435EF" w:rsidRDefault="009435EF" w:rsidP="0062406B">
      <w:pPr>
        <w:pStyle w:val="Bezmezer"/>
        <w:widowControl/>
        <w:numPr>
          <w:ilvl w:val="0"/>
          <w:numId w:val="33"/>
        </w:numPr>
        <w:tabs>
          <w:tab w:val="left" w:pos="426"/>
        </w:tabs>
        <w:suppressAutoHyphens/>
        <w:autoSpaceDE/>
        <w:adjustRightInd/>
        <w:jc w:val="both"/>
        <w:textAlignment w:val="baseline"/>
        <w:rPr>
          <w:rFonts w:ascii="Arial Narrow" w:hAnsi="Arial Narrow"/>
        </w:rPr>
      </w:pPr>
      <w:r w:rsidRPr="001F0353">
        <w:rPr>
          <w:rFonts w:ascii="Arial Narrow" w:hAnsi="Arial Narrow"/>
        </w:rPr>
        <w:t>Chaos ve vzdělávání v důsledku opakovaných koncepčních a legislativních změn vzdělávací politiky státu</w:t>
      </w:r>
    </w:p>
    <w:p w14:paraId="66308A70" w14:textId="77777777" w:rsidR="0012319F" w:rsidRPr="001F0353" w:rsidRDefault="0012319F" w:rsidP="0012319F">
      <w:pPr>
        <w:pStyle w:val="Bezmezer"/>
        <w:widowControl/>
        <w:numPr>
          <w:ilvl w:val="0"/>
          <w:numId w:val="33"/>
        </w:numPr>
        <w:tabs>
          <w:tab w:val="left" w:pos="426"/>
        </w:tabs>
        <w:suppressAutoHyphens/>
        <w:autoSpaceDE/>
        <w:adjustRightInd/>
        <w:jc w:val="both"/>
        <w:textAlignment w:val="baseline"/>
        <w:rPr>
          <w:rFonts w:ascii="Arial Narrow" w:hAnsi="Arial Narrow"/>
        </w:rPr>
      </w:pPr>
      <w:r w:rsidRPr="001F0353">
        <w:rPr>
          <w:rFonts w:ascii="Arial Narrow" w:hAnsi="Arial Narrow"/>
        </w:rPr>
        <w:lastRenderedPageBreak/>
        <w:t>Přetrvávání odliv</w:t>
      </w:r>
      <w:r>
        <w:rPr>
          <w:rFonts w:ascii="Arial Narrow" w:hAnsi="Arial Narrow"/>
        </w:rPr>
        <w:t>u dětí a žáků</w:t>
      </w:r>
      <w:r w:rsidRPr="001F0353">
        <w:rPr>
          <w:rFonts w:ascii="Arial Narrow" w:hAnsi="Arial Narrow"/>
        </w:rPr>
        <w:t xml:space="preserve"> do </w:t>
      </w:r>
      <w:r>
        <w:rPr>
          <w:rFonts w:ascii="Arial Narrow" w:hAnsi="Arial Narrow"/>
        </w:rPr>
        <w:t xml:space="preserve">ZŠ a </w:t>
      </w:r>
      <w:r w:rsidRPr="001F0353">
        <w:rPr>
          <w:rFonts w:ascii="Arial Narrow" w:hAnsi="Arial Narrow"/>
        </w:rPr>
        <w:t>SŠ mimo region, levná doprava, nenávraty a odliv žáků z obcí do měst v regionu</w:t>
      </w:r>
    </w:p>
    <w:p w14:paraId="6F3BE545" w14:textId="77777777" w:rsidR="0012319F" w:rsidRPr="001F0353" w:rsidRDefault="0012319F" w:rsidP="0012319F">
      <w:pPr>
        <w:pStyle w:val="Bezmezer"/>
        <w:widowControl/>
        <w:numPr>
          <w:ilvl w:val="0"/>
          <w:numId w:val="33"/>
        </w:numPr>
        <w:tabs>
          <w:tab w:val="left" w:pos="426"/>
        </w:tabs>
        <w:suppressAutoHyphens/>
        <w:autoSpaceDE/>
        <w:adjustRightInd/>
        <w:jc w:val="both"/>
        <w:textAlignment w:val="baseline"/>
        <w:rPr>
          <w:rFonts w:ascii="Arial Narrow" w:hAnsi="Arial Narrow"/>
        </w:rPr>
      </w:pPr>
      <w:r>
        <w:rPr>
          <w:rFonts w:ascii="Arial Narrow" w:hAnsi="Arial Narrow"/>
        </w:rPr>
        <w:t>Společenský p</w:t>
      </w:r>
      <w:r w:rsidRPr="001F0353">
        <w:rPr>
          <w:rFonts w:ascii="Arial Narrow" w:hAnsi="Arial Narrow"/>
        </w:rPr>
        <w:t>okles zájmu o vzdělání</w:t>
      </w:r>
    </w:p>
    <w:p w14:paraId="67D76833" w14:textId="77777777" w:rsidR="0012319F" w:rsidRPr="008447F4" w:rsidRDefault="0012319F" w:rsidP="0012319F">
      <w:pPr>
        <w:pStyle w:val="Bezmezer"/>
        <w:widowControl/>
        <w:numPr>
          <w:ilvl w:val="0"/>
          <w:numId w:val="33"/>
        </w:numPr>
        <w:tabs>
          <w:tab w:val="left" w:pos="426"/>
        </w:tabs>
        <w:suppressAutoHyphens/>
        <w:autoSpaceDE/>
        <w:adjustRightInd/>
        <w:jc w:val="both"/>
        <w:textAlignment w:val="baseline"/>
        <w:rPr>
          <w:rFonts w:ascii="Arial Narrow" w:hAnsi="Arial Narrow"/>
        </w:rPr>
      </w:pPr>
      <w:r>
        <w:rPr>
          <w:rFonts w:ascii="Arial Narrow" w:hAnsi="Arial Narrow"/>
        </w:rPr>
        <w:t>Pomalé z</w:t>
      </w:r>
      <w:r w:rsidRPr="000E2688">
        <w:rPr>
          <w:rFonts w:ascii="Arial Narrow" w:hAnsi="Arial Narrow"/>
        </w:rPr>
        <w:t>měny a</w:t>
      </w:r>
      <w:r>
        <w:rPr>
          <w:rFonts w:ascii="Arial Narrow" w:hAnsi="Arial Narrow"/>
        </w:rPr>
        <w:t xml:space="preserve"> nízká</w:t>
      </w:r>
      <w:r w:rsidRPr="000E2688">
        <w:rPr>
          <w:rFonts w:ascii="Arial Narrow" w:hAnsi="Arial Narrow"/>
        </w:rPr>
        <w:t xml:space="preserve"> flexibilita </w:t>
      </w:r>
      <w:r w:rsidRPr="001F0353">
        <w:rPr>
          <w:rFonts w:ascii="Arial Narrow" w:hAnsi="Arial Narrow"/>
        </w:rPr>
        <w:t>vzdělávacího</w:t>
      </w:r>
      <w:r w:rsidRPr="000E2688">
        <w:rPr>
          <w:rFonts w:ascii="Arial Narrow" w:hAnsi="Arial Narrow"/>
        </w:rPr>
        <w:t xml:space="preserve"> způsobu i obsahu nestíh</w:t>
      </w:r>
      <w:r>
        <w:rPr>
          <w:rFonts w:ascii="Arial Narrow" w:hAnsi="Arial Narrow"/>
        </w:rPr>
        <w:t>ající</w:t>
      </w:r>
      <w:r w:rsidRPr="000E2688">
        <w:rPr>
          <w:rFonts w:ascii="Arial Narrow" w:hAnsi="Arial Narrow"/>
        </w:rPr>
        <w:t xml:space="preserve"> změny světa</w:t>
      </w:r>
      <w:bookmarkStart w:id="1" w:name="_Toc56163857"/>
      <w:bookmarkStart w:id="2" w:name="_Toc56163862"/>
      <w:bookmarkStart w:id="3" w:name="_Toc56163867"/>
      <w:bookmarkEnd w:id="1"/>
      <w:bookmarkEnd w:id="2"/>
      <w:bookmarkEnd w:id="3"/>
    </w:p>
    <w:p w14:paraId="4DC5482A" w14:textId="77777777" w:rsidR="0012319F" w:rsidRDefault="0012319F" w:rsidP="0012319F">
      <w:pPr>
        <w:rPr>
          <w:rFonts w:ascii="Arial Narrow" w:hAnsi="Arial Narrow" w:cstheme="minorHAnsi"/>
          <w:b/>
          <w:color w:val="943634" w:themeColor="accent2" w:themeShade="BF"/>
        </w:rPr>
      </w:pPr>
    </w:p>
    <w:p w14:paraId="246E52B8" w14:textId="77777777" w:rsidR="0012319F" w:rsidRPr="00904BFC" w:rsidRDefault="0012319F" w:rsidP="0012319F">
      <w:pPr>
        <w:pStyle w:val="Nadpis2"/>
        <w:rPr>
          <w:lang w:eastAsia="cs-CZ"/>
        </w:rPr>
      </w:pPr>
      <w:bookmarkStart w:id="4" w:name="_Toc56719870"/>
      <w:r>
        <w:rPr>
          <w:lang w:eastAsia="cs-CZ"/>
        </w:rPr>
        <w:t xml:space="preserve">3.1 </w:t>
      </w:r>
      <w:r w:rsidRPr="00904BFC">
        <w:rPr>
          <w:lang w:eastAsia="cs-CZ"/>
        </w:rPr>
        <w:t>Vize</w:t>
      </w:r>
      <w:bookmarkEnd w:id="4"/>
      <w:r w:rsidRPr="00904BFC">
        <w:rPr>
          <w:lang w:eastAsia="cs-CZ"/>
        </w:rPr>
        <w:t xml:space="preserve"> </w:t>
      </w:r>
    </w:p>
    <w:p w14:paraId="3768200E" w14:textId="77777777" w:rsidR="0012319F" w:rsidRPr="00904BFC" w:rsidRDefault="0012319F" w:rsidP="0012319F">
      <w:pPr>
        <w:pStyle w:val="Bezmezer"/>
        <w:spacing w:line="276" w:lineRule="auto"/>
        <w:jc w:val="both"/>
        <w:rPr>
          <w:rFonts w:ascii="Arial Narrow" w:hAnsi="Arial Narrow"/>
          <w:sz w:val="12"/>
          <w:szCs w:val="12"/>
        </w:rPr>
      </w:pPr>
    </w:p>
    <w:p w14:paraId="50F8AED0" w14:textId="77777777" w:rsidR="0012319F" w:rsidRDefault="0012319F" w:rsidP="0012319F">
      <w:pPr>
        <w:pStyle w:val="Nadpis3"/>
        <w:framePr w:h="10801" w:hRule="exact" w:hSpace="141" w:wrap="around" w:vAnchor="page" w:hAnchor="page" w:x="1270" w:y="6016"/>
        <w:rPr>
          <w:lang w:eastAsia="cs-CZ"/>
        </w:rPr>
      </w:pPr>
    </w:p>
    <w:p w14:paraId="6F57387A" w14:textId="77777777" w:rsidR="0012319F" w:rsidRPr="00904BFC" w:rsidRDefault="0012319F" w:rsidP="0012319F">
      <w:pPr>
        <w:pStyle w:val="Nadpis3"/>
        <w:framePr w:h="10801" w:hRule="exact" w:hSpace="141" w:wrap="around" w:vAnchor="page" w:hAnchor="page" w:x="1270" w:y="6016"/>
        <w:rPr>
          <w:lang w:eastAsia="cs-CZ"/>
        </w:rPr>
      </w:pPr>
      <w:r>
        <w:rPr>
          <w:lang w:eastAsia="cs-CZ"/>
        </w:rPr>
        <w:t xml:space="preserve">3.3.2 </w:t>
      </w:r>
      <w:r w:rsidRPr="00904BFC">
        <w:rPr>
          <w:lang w:eastAsia="cs-CZ"/>
        </w:rPr>
        <w:t>Popis priorit a cílů</w:t>
      </w:r>
    </w:p>
    <w:p w14:paraId="001E9523" w14:textId="77777777" w:rsidR="0012319F" w:rsidRPr="00904BFC" w:rsidRDefault="0012319F" w:rsidP="0012319F">
      <w:pPr>
        <w:framePr w:h="10801" w:hRule="exact" w:hSpace="141" w:wrap="around" w:vAnchor="page" w:hAnchor="page" w:x="1270" w:y="6016"/>
        <w:autoSpaceDE w:val="0"/>
        <w:autoSpaceDN w:val="0"/>
        <w:adjustRightInd w:val="0"/>
        <w:spacing w:after="0"/>
        <w:rPr>
          <w:rFonts w:ascii="Arial Narrow" w:hAnsi="Arial Narrow" w:cs="Arial"/>
          <w:color w:val="000000"/>
        </w:rPr>
      </w:pPr>
    </w:p>
    <w:tbl>
      <w:tblPr>
        <w:tblStyle w:val="Mkatabulky"/>
        <w:tblW w:w="5000" w:type="pct"/>
        <w:shd w:val="clear" w:color="auto" w:fill="C6D9F1" w:themeFill="text2" w:themeFillTint="33"/>
        <w:tblLook w:val="04A0" w:firstRow="1" w:lastRow="0" w:firstColumn="1" w:lastColumn="0" w:noHBand="0" w:noVBand="1"/>
      </w:tblPr>
      <w:tblGrid>
        <w:gridCol w:w="988"/>
        <w:gridCol w:w="8074"/>
      </w:tblGrid>
      <w:tr w:rsidR="0012319F" w:rsidRPr="00801FC8" w14:paraId="5397E7AC" w14:textId="77777777" w:rsidTr="00343350">
        <w:tc>
          <w:tcPr>
            <w:tcW w:w="545" w:type="pct"/>
            <w:shd w:val="clear" w:color="auto" w:fill="C6D9F1" w:themeFill="text2" w:themeFillTint="33"/>
          </w:tcPr>
          <w:p w14:paraId="304C1A16" w14:textId="77777777" w:rsidR="0012319F" w:rsidRPr="00801FC8" w:rsidRDefault="0012319F" w:rsidP="0012319F">
            <w:pPr>
              <w:framePr w:h="10801" w:hRule="exact" w:hSpace="141" w:wrap="around" w:vAnchor="page" w:hAnchor="page" w:x="1270" w:y="6016"/>
              <w:spacing w:before="120"/>
              <w:rPr>
                <w:rFonts w:ascii="Arial Narrow" w:hAnsi="Arial Narrow"/>
                <w:b/>
                <w:sz w:val="20"/>
                <w:szCs w:val="20"/>
              </w:rPr>
            </w:pPr>
            <w:r w:rsidRPr="00801FC8">
              <w:rPr>
                <w:rFonts w:ascii="Arial Narrow" w:hAnsi="Arial Narrow"/>
                <w:b/>
                <w:sz w:val="20"/>
                <w:szCs w:val="20"/>
              </w:rPr>
              <w:t>Priorita 1</w:t>
            </w:r>
          </w:p>
        </w:tc>
        <w:tc>
          <w:tcPr>
            <w:tcW w:w="4455" w:type="pct"/>
            <w:shd w:val="clear" w:color="auto" w:fill="C6D9F1" w:themeFill="text2" w:themeFillTint="33"/>
          </w:tcPr>
          <w:p w14:paraId="72918493" w14:textId="77777777" w:rsidR="0012319F" w:rsidRPr="00801FC8" w:rsidRDefault="0012319F" w:rsidP="0012319F">
            <w:pPr>
              <w:framePr w:h="10801" w:hRule="exact" w:hSpace="141" w:wrap="around" w:vAnchor="page" w:hAnchor="page" w:x="1270" w:y="6016"/>
              <w:spacing w:before="120"/>
              <w:rPr>
                <w:rFonts w:ascii="Arial Narrow" w:hAnsi="Arial Narrow"/>
                <w:b/>
                <w:caps/>
                <w:sz w:val="20"/>
                <w:szCs w:val="20"/>
              </w:rPr>
            </w:pPr>
            <w:r w:rsidRPr="00801FC8">
              <w:rPr>
                <w:rFonts w:ascii="Arial Narrow" w:hAnsi="Arial Narrow"/>
                <w:b/>
                <w:sz w:val="20"/>
                <w:szCs w:val="20"/>
              </w:rPr>
              <w:t>VZDĚLÁVÁNÍ PŘINÁŠEJÍCÍ LIDEM MOTIVACI, ROZVOJ A KOMPETENCE K ŽIVOTU</w:t>
            </w:r>
          </w:p>
        </w:tc>
      </w:tr>
    </w:tbl>
    <w:tbl>
      <w:tblPr>
        <w:tblW w:w="5000" w:type="pct"/>
        <w:tblCellMar>
          <w:left w:w="10" w:type="dxa"/>
          <w:right w:w="10" w:type="dxa"/>
        </w:tblCellMar>
        <w:tblLook w:val="04A0" w:firstRow="1" w:lastRow="0" w:firstColumn="1" w:lastColumn="0" w:noHBand="0" w:noVBand="1"/>
      </w:tblPr>
      <w:tblGrid>
        <w:gridCol w:w="1008"/>
        <w:gridCol w:w="8054"/>
      </w:tblGrid>
      <w:tr w:rsidR="0012319F" w:rsidRPr="00801FC8" w14:paraId="5A725195" w14:textId="77777777" w:rsidTr="0012319F">
        <w:tc>
          <w:tcPr>
            <w:tcW w:w="1008"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tcPr>
          <w:p w14:paraId="059F9D76" w14:textId="77777777" w:rsidR="0012319F" w:rsidRPr="00801FC8" w:rsidRDefault="0012319F" w:rsidP="0012319F">
            <w:pPr>
              <w:framePr w:h="10801" w:hRule="exact" w:hSpace="141" w:wrap="around" w:vAnchor="page" w:hAnchor="page" w:x="1270" w:y="6016"/>
              <w:spacing w:before="120"/>
              <w:rPr>
                <w:rFonts w:ascii="Arial Narrow" w:hAnsi="Arial Narrow"/>
                <w:b/>
                <w:caps/>
                <w:sz w:val="20"/>
                <w:szCs w:val="20"/>
              </w:rPr>
            </w:pPr>
            <w:r w:rsidRPr="00801FC8">
              <w:rPr>
                <w:rFonts w:ascii="Arial Narrow" w:hAnsi="Arial Narrow"/>
                <w:b/>
                <w:caps/>
                <w:sz w:val="20"/>
                <w:szCs w:val="20"/>
              </w:rPr>
              <w:t>Cíl</w:t>
            </w:r>
          </w:p>
        </w:tc>
        <w:tc>
          <w:tcPr>
            <w:tcW w:w="8054"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tcPr>
          <w:p w14:paraId="57686187" w14:textId="77777777" w:rsidR="0012319F" w:rsidRPr="00801FC8" w:rsidRDefault="0012319F" w:rsidP="0012319F">
            <w:pPr>
              <w:framePr w:h="10801" w:hRule="exact" w:hSpace="141" w:wrap="around" w:vAnchor="page" w:hAnchor="page" w:x="1270" w:y="6016"/>
              <w:spacing w:before="80" w:after="40"/>
              <w:rPr>
                <w:rFonts w:ascii="Arial Narrow" w:hAnsi="Arial Narrow"/>
                <w:b/>
                <w:sz w:val="20"/>
                <w:szCs w:val="20"/>
              </w:rPr>
            </w:pPr>
            <w:r w:rsidRPr="00801FC8">
              <w:rPr>
                <w:rFonts w:ascii="Arial Narrow" w:hAnsi="Arial Narrow"/>
                <w:b/>
                <w:sz w:val="20"/>
                <w:szCs w:val="20"/>
              </w:rPr>
              <w:t>1.1 Mladí lidé opouštějí povinné vzdělávání s kompetencemi, jak se c</w:t>
            </w:r>
            <w:r>
              <w:rPr>
                <w:rFonts w:ascii="Arial Narrow" w:hAnsi="Arial Narrow"/>
                <w:b/>
                <w:sz w:val="20"/>
                <w:szCs w:val="20"/>
              </w:rPr>
              <w:t>e</w:t>
            </w:r>
            <w:r w:rsidRPr="00801FC8">
              <w:rPr>
                <w:rFonts w:ascii="Arial Narrow" w:hAnsi="Arial Narrow"/>
                <w:b/>
                <w:sz w:val="20"/>
                <w:szCs w:val="20"/>
              </w:rPr>
              <w:t>loživotně vzdělávat, kriticky přemýšlet a orientovat se ve světě.</w:t>
            </w:r>
          </w:p>
        </w:tc>
      </w:tr>
      <w:tr w:rsidR="0012319F" w:rsidRPr="00801FC8" w14:paraId="018B9F47" w14:textId="77777777" w:rsidTr="0012319F">
        <w:tc>
          <w:tcPr>
            <w:tcW w:w="1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09D4A" w14:textId="77777777" w:rsidR="0012319F" w:rsidRPr="00801FC8" w:rsidRDefault="0012319F" w:rsidP="0012319F">
            <w:pPr>
              <w:framePr w:h="10801" w:hRule="exact" w:hSpace="141" w:wrap="around" w:vAnchor="page" w:hAnchor="page" w:x="1270" w:y="6016"/>
              <w:spacing w:before="80" w:after="40"/>
              <w:rPr>
                <w:rFonts w:ascii="Arial Narrow" w:hAnsi="Arial Narrow"/>
                <w:b/>
                <w:sz w:val="20"/>
                <w:szCs w:val="20"/>
              </w:rPr>
            </w:pPr>
            <w:r w:rsidRPr="00801FC8">
              <w:rPr>
                <w:rFonts w:ascii="Arial Narrow" w:hAnsi="Arial Narrow"/>
                <w:b/>
                <w:sz w:val="20"/>
                <w:szCs w:val="20"/>
              </w:rPr>
              <w:t>Popis cíle</w:t>
            </w:r>
          </w:p>
        </w:tc>
        <w:tc>
          <w:tcPr>
            <w:tcW w:w="80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8F09C3" w14:textId="77777777" w:rsidR="0012319F" w:rsidRPr="00801FC8" w:rsidRDefault="0012319F" w:rsidP="0012319F">
            <w:pPr>
              <w:framePr w:h="10801" w:hRule="exact" w:hSpace="141" w:wrap="around" w:vAnchor="page" w:hAnchor="page" w:x="1270" w:y="6016"/>
              <w:spacing w:before="60" w:after="60"/>
              <w:rPr>
                <w:rFonts w:ascii="Arial Narrow" w:hAnsi="Arial Narrow"/>
                <w:sz w:val="20"/>
                <w:szCs w:val="20"/>
              </w:rPr>
            </w:pPr>
            <w:r w:rsidRPr="00801FC8">
              <w:rPr>
                <w:rFonts w:ascii="Arial Narrow" w:hAnsi="Arial Narrow"/>
                <w:sz w:val="20"/>
                <w:szCs w:val="20"/>
              </w:rPr>
              <w:t>Cíle bude dosaženo prostřednictvím těchto opatření:</w:t>
            </w:r>
          </w:p>
          <w:p w14:paraId="72762446" w14:textId="77777777" w:rsidR="0012319F" w:rsidRPr="00801FC8" w:rsidRDefault="0012319F" w:rsidP="0012319F">
            <w:pPr>
              <w:framePr w:h="10801" w:hRule="exact" w:hSpace="141" w:wrap="around" w:vAnchor="page" w:hAnchor="page" w:x="1270" w:y="6016"/>
              <w:spacing w:before="60" w:after="60"/>
              <w:ind w:left="404" w:hanging="404"/>
              <w:rPr>
                <w:rFonts w:ascii="Arial Narrow" w:hAnsi="Arial Narrow"/>
                <w:sz w:val="20"/>
                <w:szCs w:val="20"/>
              </w:rPr>
            </w:pPr>
            <w:r w:rsidRPr="00801FC8">
              <w:rPr>
                <w:rFonts w:ascii="Arial Narrow" w:hAnsi="Arial Narrow"/>
                <w:sz w:val="20"/>
                <w:szCs w:val="20"/>
              </w:rPr>
              <w:t>1.1.1 Rozvíjení čtenářské a matematické gramotnosti v základním vzdělávání</w:t>
            </w:r>
          </w:p>
          <w:p w14:paraId="395A989A" w14:textId="77777777" w:rsidR="0012319F" w:rsidRPr="00801FC8" w:rsidRDefault="0012319F" w:rsidP="0012319F">
            <w:pPr>
              <w:framePr w:h="10801" w:hRule="exact" w:hSpace="141" w:wrap="around" w:vAnchor="page" w:hAnchor="page" w:x="1270" w:y="6016"/>
              <w:spacing w:before="60" w:after="60"/>
              <w:ind w:left="404" w:hanging="404"/>
              <w:rPr>
                <w:rFonts w:ascii="Arial Narrow" w:hAnsi="Arial Narrow"/>
                <w:sz w:val="20"/>
                <w:szCs w:val="20"/>
              </w:rPr>
            </w:pPr>
            <w:r w:rsidRPr="00801FC8">
              <w:rPr>
                <w:rFonts w:ascii="Arial Narrow" w:hAnsi="Arial Narrow"/>
                <w:sz w:val="20"/>
                <w:szCs w:val="20"/>
              </w:rPr>
              <w:t>1.1.2 Rozvíjení čtenářské a matematické gramotnosti v zájmové a neformální výchově a vzdělávání</w:t>
            </w:r>
          </w:p>
          <w:p w14:paraId="639D197F" w14:textId="77777777" w:rsidR="0012319F" w:rsidRPr="00801FC8" w:rsidRDefault="0012319F" w:rsidP="0012319F">
            <w:pPr>
              <w:framePr w:h="10801" w:hRule="exact" w:hSpace="141" w:wrap="around" w:vAnchor="page" w:hAnchor="page" w:x="1270" w:y="6016"/>
              <w:spacing w:before="60" w:after="60"/>
              <w:ind w:left="404" w:hanging="404"/>
              <w:rPr>
                <w:rFonts w:ascii="Arial Narrow" w:hAnsi="Arial Narrow"/>
                <w:sz w:val="20"/>
                <w:szCs w:val="20"/>
              </w:rPr>
            </w:pPr>
            <w:r w:rsidRPr="00801FC8">
              <w:rPr>
                <w:rFonts w:ascii="Arial Narrow" w:hAnsi="Arial Narrow"/>
                <w:sz w:val="20"/>
                <w:szCs w:val="20"/>
              </w:rPr>
              <w:t>1.1.3 Rozvíjení kompetencí žáků pro aktivní využívání cizích jazyků v základním vzdělávání</w:t>
            </w:r>
          </w:p>
          <w:p w14:paraId="1CE7F6E7" w14:textId="77777777" w:rsidR="0012319F" w:rsidRPr="00801FC8" w:rsidRDefault="0012319F" w:rsidP="0012319F">
            <w:pPr>
              <w:framePr w:h="10801" w:hRule="exact" w:hSpace="141" w:wrap="around" w:vAnchor="page" w:hAnchor="page" w:x="1270" w:y="6016"/>
              <w:spacing w:before="60" w:after="60"/>
              <w:rPr>
                <w:rFonts w:ascii="Arial Narrow" w:hAnsi="Arial Narrow"/>
                <w:sz w:val="20"/>
                <w:szCs w:val="20"/>
              </w:rPr>
            </w:pPr>
            <w:r w:rsidRPr="00801FC8">
              <w:rPr>
                <w:rFonts w:ascii="Arial Narrow" w:hAnsi="Arial Narrow"/>
                <w:sz w:val="20"/>
                <w:szCs w:val="20"/>
              </w:rPr>
              <w:t>1.1.4 Rozvíjení kompetencí žáků pro aktivní využívání cizích jazyků v zájmové a neformální výchově a vzdělávání</w:t>
            </w:r>
          </w:p>
          <w:p w14:paraId="09F7C6A0" w14:textId="77777777" w:rsidR="0012319F" w:rsidRPr="00801FC8" w:rsidRDefault="0012319F" w:rsidP="0012319F">
            <w:pPr>
              <w:framePr w:h="10801" w:hRule="exact" w:hSpace="141" w:wrap="around" w:vAnchor="page" w:hAnchor="page" w:x="1270" w:y="6016"/>
              <w:spacing w:before="60" w:after="60"/>
              <w:rPr>
                <w:rFonts w:ascii="Arial Narrow" w:hAnsi="Arial Narrow"/>
                <w:sz w:val="20"/>
                <w:szCs w:val="20"/>
              </w:rPr>
            </w:pPr>
            <w:r w:rsidRPr="00801FC8">
              <w:rPr>
                <w:rFonts w:ascii="Arial Narrow" w:hAnsi="Arial Narrow"/>
                <w:sz w:val="20"/>
                <w:szCs w:val="20"/>
              </w:rPr>
              <w:t>1.1.5 Rozvíjení digitálních kompetencí žáků v základním vzdělávání</w:t>
            </w:r>
          </w:p>
        </w:tc>
      </w:tr>
      <w:tr w:rsidR="0012319F" w:rsidRPr="00801FC8" w14:paraId="0900FB03" w14:textId="77777777" w:rsidTr="0012319F">
        <w:tc>
          <w:tcPr>
            <w:tcW w:w="1008"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tcPr>
          <w:p w14:paraId="646A0E47" w14:textId="77777777" w:rsidR="0012319F" w:rsidRPr="00801FC8" w:rsidRDefault="0012319F" w:rsidP="0012319F">
            <w:pPr>
              <w:framePr w:h="10801" w:hRule="exact" w:hSpace="141" w:wrap="around" w:vAnchor="page" w:hAnchor="page" w:x="1270" w:y="6016"/>
              <w:spacing w:before="120"/>
              <w:rPr>
                <w:rFonts w:ascii="Arial Narrow" w:hAnsi="Arial Narrow"/>
                <w:b/>
                <w:caps/>
                <w:sz w:val="20"/>
                <w:szCs w:val="20"/>
              </w:rPr>
            </w:pPr>
            <w:r w:rsidRPr="00801FC8">
              <w:rPr>
                <w:rFonts w:ascii="Arial Narrow" w:hAnsi="Arial Narrow"/>
                <w:b/>
                <w:caps/>
                <w:sz w:val="20"/>
                <w:szCs w:val="20"/>
              </w:rPr>
              <w:t>Cíl</w:t>
            </w:r>
          </w:p>
        </w:tc>
        <w:tc>
          <w:tcPr>
            <w:tcW w:w="8054"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tcPr>
          <w:p w14:paraId="53B2AF6E" w14:textId="77777777" w:rsidR="0012319F" w:rsidRPr="00801FC8" w:rsidRDefault="0012319F" w:rsidP="0012319F">
            <w:pPr>
              <w:framePr w:h="10801" w:hRule="exact" w:hSpace="141" w:wrap="around" w:vAnchor="page" w:hAnchor="page" w:x="1270" w:y="6016"/>
              <w:spacing w:before="80" w:after="40"/>
              <w:rPr>
                <w:rFonts w:ascii="Arial Narrow" w:hAnsi="Arial Narrow"/>
                <w:b/>
                <w:sz w:val="20"/>
                <w:szCs w:val="20"/>
              </w:rPr>
            </w:pPr>
            <w:r w:rsidRPr="00801FC8">
              <w:rPr>
                <w:rFonts w:ascii="Arial Narrow" w:hAnsi="Arial Narrow"/>
                <w:b/>
                <w:sz w:val="20"/>
                <w:szCs w:val="20"/>
              </w:rPr>
              <w:t>1.2 Mladí lidé opouštějí povinné vzdělávání s kompetencemi se iniciativně uplatnit v životě a přizpůsobovat se změnám.</w:t>
            </w:r>
          </w:p>
        </w:tc>
      </w:tr>
      <w:tr w:rsidR="0012319F" w:rsidRPr="00801FC8" w14:paraId="6465380C" w14:textId="77777777" w:rsidTr="0012319F">
        <w:tc>
          <w:tcPr>
            <w:tcW w:w="1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AA52B9" w14:textId="77777777" w:rsidR="0012319F" w:rsidRPr="00801FC8" w:rsidRDefault="0012319F" w:rsidP="0012319F">
            <w:pPr>
              <w:framePr w:h="10801" w:hRule="exact" w:hSpace="141" w:wrap="around" w:vAnchor="page" w:hAnchor="page" w:x="1270" w:y="6016"/>
              <w:spacing w:before="80" w:after="40"/>
              <w:rPr>
                <w:rFonts w:ascii="Arial Narrow" w:hAnsi="Arial Narrow"/>
                <w:b/>
                <w:sz w:val="20"/>
                <w:szCs w:val="20"/>
              </w:rPr>
            </w:pPr>
            <w:r w:rsidRPr="00801FC8">
              <w:rPr>
                <w:rFonts w:ascii="Arial Narrow" w:hAnsi="Arial Narrow"/>
                <w:b/>
                <w:sz w:val="20"/>
                <w:szCs w:val="20"/>
              </w:rPr>
              <w:t>Popis cíle</w:t>
            </w:r>
          </w:p>
        </w:tc>
        <w:tc>
          <w:tcPr>
            <w:tcW w:w="80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43242" w14:textId="77777777" w:rsidR="0012319F" w:rsidRPr="00801FC8" w:rsidRDefault="0012319F" w:rsidP="0012319F">
            <w:pPr>
              <w:framePr w:h="10801" w:hRule="exact" w:hSpace="141" w:wrap="around" w:vAnchor="page" w:hAnchor="page" w:x="1270" w:y="6016"/>
              <w:spacing w:before="60" w:after="60"/>
              <w:rPr>
                <w:rFonts w:ascii="Arial Narrow" w:hAnsi="Arial Narrow"/>
                <w:sz w:val="20"/>
                <w:szCs w:val="20"/>
              </w:rPr>
            </w:pPr>
            <w:r w:rsidRPr="00801FC8">
              <w:rPr>
                <w:rFonts w:ascii="Arial Narrow" w:hAnsi="Arial Narrow"/>
                <w:sz w:val="20"/>
                <w:szCs w:val="20"/>
              </w:rPr>
              <w:t>Cíle bude dosaženo prostřednictvím těchto opatření:</w:t>
            </w:r>
          </w:p>
          <w:p w14:paraId="577910E0" w14:textId="77777777" w:rsidR="0012319F" w:rsidRPr="00801FC8" w:rsidRDefault="0012319F" w:rsidP="0012319F">
            <w:pPr>
              <w:framePr w:h="10801" w:hRule="exact" w:hSpace="141" w:wrap="around" w:vAnchor="page" w:hAnchor="page" w:x="1270" w:y="6016"/>
              <w:spacing w:before="60" w:after="60"/>
              <w:rPr>
                <w:rFonts w:ascii="Arial Narrow" w:hAnsi="Arial Narrow"/>
                <w:sz w:val="20"/>
                <w:szCs w:val="20"/>
              </w:rPr>
            </w:pPr>
            <w:r w:rsidRPr="00801FC8">
              <w:rPr>
                <w:rFonts w:ascii="Arial Narrow" w:hAnsi="Arial Narrow"/>
                <w:sz w:val="20"/>
                <w:szCs w:val="20"/>
              </w:rPr>
              <w:t>1.2.1 Rozvíjení kompetencí dětí v polytechnickém vzdělávání v předškolní výchově a vzdělávání</w:t>
            </w:r>
          </w:p>
          <w:p w14:paraId="5A8947CD" w14:textId="77777777" w:rsidR="0012319F" w:rsidRPr="00801FC8" w:rsidRDefault="0012319F" w:rsidP="0012319F">
            <w:pPr>
              <w:framePr w:h="10801" w:hRule="exact" w:hSpace="141" w:wrap="around" w:vAnchor="page" w:hAnchor="page" w:x="1270" w:y="6016"/>
              <w:spacing w:before="60" w:after="60"/>
              <w:rPr>
                <w:rFonts w:ascii="Arial Narrow" w:hAnsi="Arial Narrow"/>
                <w:sz w:val="20"/>
                <w:szCs w:val="20"/>
              </w:rPr>
            </w:pPr>
            <w:proofErr w:type="gramStart"/>
            <w:r w:rsidRPr="00801FC8">
              <w:rPr>
                <w:rFonts w:ascii="Arial Narrow" w:hAnsi="Arial Narrow"/>
                <w:sz w:val="20"/>
                <w:szCs w:val="20"/>
              </w:rPr>
              <w:t>1.2.2  Rozvíjení</w:t>
            </w:r>
            <w:proofErr w:type="gramEnd"/>
            <w:r w:rsidRPr="00801FC8">
              <w:rPr>
                <w:rFonts w:ascii="Arial Narrow" w:hAnsi="Arial Narrow"/>
                <w:sz w:val="20"/>
                <w:szCs w:val="20"/>
              </w:rPr>
              <w:t xml:space="preserve"> kompetencí žáků v polytechnickém vzdělávání v základním vzdělávání</w:t>
            </w:r>
          </w:p>
          <w:p w14:paraId="5F9468ED" w14:textId="77777777" w:rsidR="0012319F" w:rsidRPr="00801FC8" w:rsidRDefault="0012319F" w:rsidP="0012319F">
            <w:pPr>
              <w:framePr w:h="10801" w:hRule="exact" w:hSpace="141" w:wrap="around" w:vAnchor="page" w:hAnchor="page" w:x="1270" w:y="6016"/>
              <w:spacing w:before="60" w:after="60"/>
              <w:rPr>
                <w:rFonts w:ascii="Arial Narrow" w:hAnsi="Arial Narrow"/>
                <w:sz w:val="20"/>
                <w:szCs w:val="20"/>
              </w:rPr>
            </w:pPr>
            <w:proofErr w:type="gramStart"/>
            <w:r w:rsidRPr="00801FC8">
              <w:rPr>
                <w:rFonts w:ascii="Arial Narrow" w:hAnsi="Arial Narrow"/>
                <w:sz w:val="20"/>
                <w:szCs w:val="20"/>
              </w:rPr>
              <w:t>1.2.3  Rozvíjení</w:t>
            </w:r>
            <w:proofErr w:type="gramEnd"/>
            <w:r w:rsidRPr="00801FC8">
              <w:rPr>
                <w:rFonts w:ascii="Arial Narrow" w:hAnsi="Arial Narrow"/>
                <w:sz w:val="20"/>
                <w:szCs w:val="20"/>
              </w:rPr>
              <w:t xml:space="preserve"> podnikavosti a iniciativy dětí v předškolní výchově a vzdělávání</w:t>
            </w:r>
          </w:p>
          <w:p w14:paraId="5B8A23B0" w14:textId="77777777" w:rsidR="0012319F" w:rsidRPr="00801FC8" w:rsidRDefault="0012319F" w:rsidP="0012319F">
            <w:pPr>
              <w:framePr w:h="10801" w:hRule="exact" w:hSpace="141" w:wrap="around" w:vAnchor="page" w:hAnchor="page" w:x="1270" w:y="6016"/>
              <w:spacing w:before="60" w:after="60"/>
              <w:rPr>
                <w:rFonts w:ascii="Arial Narrow" w:hAnsi="Arial Narrow"/>
                <w:sz w:val="20"/>
                <w:szCs w:val="20"/>
              </w:rPr>
            </w:pPr>
            <w:proofErr w:type="gramStart"/>
            <w:r w:rsidRPr="00801FC8">
              <w:rPr>
                <w:rFonts w:ascii="Arial Narrow" w:hAnsi="Arial Narrow"/>
                <w:sz w:val="20"/>
                <w:szCs w:val="20"/>
              </w:rPr>
              <w:t>1.2.4  Rozvíjení</w:t>
            </w:r>
            <w:proofErr w:type="gramEnd"/>
            <w:r w:rsidRPr="00801FC8">
              <w:rPr>
                <w:rFonts w:ascii="Arial Narrow" w:hAnsi="Arial Narrow"/>
                <w:sz w:val="20"/>
                <w:szCs w:val="20"/>
              </w:rPr>
              <w:t xml:space="preserve"> podnikavosti a iniciativy žáků v základním vzdělávání</w:t>
            </w:r>
          </w:p>
          <w:p w14:paraId="5D87FDBD" w14:textId="77777777" w:rsidR="0012319F" w:rsidRPr="00801FC8" w:rsidRDefault="0012319F" w:rsidP="0012319F">
            <w:pPr>
              <w:framePr w:h="10801" w:hRule="exact" w:hSpace="141" w:wrap="around" w:vAnchor="page" w:hAnchor="page" w:x="1270" w:y="6016"/>
              <w:spacing w:before="60" w:after="60"/>
              <w:rPr>
                <w:rFonts w:ascii="Arial Narrow" w:hAnsi="Arial Narrow"/>
                <w:sz w:val="20"/>
                <w:szCs w:val="20"/>
              </w:rPr>
            </w:pPr>
            <w:proofErr w:type="gramStart"/>
            <w:r w:rsidRPr="00801FC8">
              <w:rPr>
                <w:rFonts w:ascii="Arial Narrow" w:hAnsi="Arial Narrow"/>
                <w:sz w:val="20"/>
                <w:szCs w:val="20"/>
              </w:rPr>
              <w:t>1.2.5  Rozvíjení</w:t>
            </w:r>
            <w:proofErr w:type="gramEnd"/>
            <w:r w:rsidRPr="00801FC8">
              <w:rPr>
                <w:rFonts w:ascii="Arial Narrow" w:hAnsi="Arial Narrow"/>
                <w:sz w:val="20"/>
                <w:szCs w:val="20"/>
              </w:rPr>
              <w:t xml:space="preserve"> podnikavosti a iniciativy žáků v zájmové a neformální výchově a vzdělávání</w:t>
            </w:r>
          </w:p>
          <w:p w14:paraId="451E1D97" w14:textId="77777777" w:rsidR="0012319F" w:rsidRPr="00801FC8" w:rsidRDefault="0012319F" w:rsidP="0012319F">
            <w:pPr>
              <w:framePr w:h="10801" w:hRule="exact" w:hSpace="141" w:wrap="around" w:vAnchor="page" w:hAnchor="page" w:x="1270" w:y="6016"/>
              <w:spacing w:before="60" w:after="60"/>
              <w:rPr>
                <w:rFonts w:ascii="Arial Narrow" w:hAnsi="Arial Narrow"/>
                <w:sz w:val="20"/>
                <w:szCs w:val="20"/>
              </w:rPr>
            </w:pPr>
            <w:proofErr w:type="gramStart"/>
            <w:r w:rsidRPr="00801FC8">
              <w:rPr>
                <w:rFonts w:ascii="Arial Narrow" w:hAnsi="Arial Narrow"/>
                <w:sz w:val="20"/>
                <w:szCs w:val="20"/>
              </w:rPr>
              <w:t>1.2.6  Kariérové</w:t>
            </w:r>
            <w:proofErr w:type="gramEnd"/>
            <w:r w:rsidRPr="00801FC8">
              <w:rPr>
                <w:rFonts w:ascii="Arial Narrow" w:hAnsi="Arial Narrow"/>
                <w:sz w:val="20"/>
                <w:szCs w:val="20"/>
              </w:rPr>
              <w:t xml:space="preserve"> poradenství v základních školách</w:t>
            </w:r>
          </w:p>
          <w:p w14:paraId="2F621335" w14:textId="77777777" w:rsidR="0012319F" w:rsidRPr="00801FC8" w:rsidRDefault="0012319F" w:rsidP="0012319F">
            <w:pPr>
              <w:framePr w:h="10801" w:hRule="exact" w:hSpace="141" w:wrap="around" w:vAnchor="page" w:hAnchor="page" w:x="1270" w:y="6016"/>
              <w:spacing w:before="60" w:after="60"/>
              <w:rPr>
                <w:rFonts w:ascii="Arial Narrow" w:hAnsi="Arial Narrow"/>
                <w:sz w:val="20"/>
                <w:szCs w:val="20"/>
              </w:rPr>
            </w:pPr>
            <w:proofErr w:type="gramStart"/>
            <w:r w:rsidRPr="00801FC8">
              <w:rPr>
                <w:rFonts w:ascii="Arial Narrow" w:hAnsi="Arial Narrow"/>
                <w:sz w:val="20"/>
                <w:szCs w:val="20"/>
              </w:rPr>
              <w:t>1.2.7  Rozvíjení</w:t>
            </w:r>
            <w:proofErr w:type="gramEnd"/>
            <w:r w:rsidRPr="00801FC8">
              <w:rPr>
                <w:rFonts w:ascii="Arial Narrow" w:hAnsi="Arial Narrow"/>
                <w:sz w:val="20"/>
                <w:szCs w:val="20"/>
              </w:rPr>
              <w:t xml:space="preserve"> kompetencí žáků v přípravě na pracovní uplatnění</w:t>
            </w:r>
          </w:p>
          <w:p w14:paraId="60879A90" w14:textId="77777777" w:rsidR="0012319F" w:rsidRPr="00801FC8" w:rsidRDefault="0012319F" w:rsidP="0012319F">
            <w:pPr>
              <w:framePr w:h="10801" w:hRule="exact" w:hSpace="141" w:wrap="around" w:vAnchor="page" w:hAnchor="page" w:x="1270" w:y="6016"/>
              <w:spacing w:before="60" w:after="60"/>
              <w:rPr>
                <w:rFonts w:ascii="Arial Narrow" w:hAnsi="Arial Narrow"/>
                <w:sz w:val="20"/>
                <w:szCs w:val="20"/>
              </w:rPr>
            </w:pPr>
            <w:proofErr w:type="gramStart"/>
            <w:r w:rsidRPr="00801FC8">
              <w:rPr>
                <w:rFonts w:ascii="Arial Narrow" w:hAnsi="Arial Narrow"/>
                <w:sz w:val="20"/>
                <w:szCs w:val="20"/>
              </w:rPr>
              <w:t>1.2.8  Rozvíjení</w:t>
            </w:r>
            <w:proofErr w:type="gramEnd"/>
            <w:r w:rsidRPr="00801FC8">
              <w:rPr>
                <w:rFonts w:ascii="Arial Narrow" w:hAnsi="Arial Narrow"/>
                <w:sz w:val="20"/>
                <w:szCs w:val="20"/>
              </w:rPr>
              <w:t xml:space="preserve"> zdravého a aktivního životního stylu žáků základních škol</w:t>
            </w:r>
          </w:p>
          <w:p w14:paraId="4D417D00" w14:textId="77777777" w:rsidR="0012319F" w:rsidRPr="00801FC8" w:rsidRDefault="0012319F" w:rsidP="0012319F">
            <w:pPr>
              <w:framePr w:h="10801" w:hRule="exact" w:hSpace="141" w:wrap="around" w:vAnchor="page" w:hAnchor="page" w:x="1270" w:y="6016"/>
              <w:spacing w:before="60" w:after="60"/>
              <w:rPr>
                <w:rFonts w:ascii="Arial Narrow" w:hAnsi="Arial Narrow"/>
                <w:sz w:val="20"/>
                <w:szCs w:val="20"/>
              </w:rPr>
            </w:pPr>
            <w:proofErr w:type="gramStart"/>
            <w:r w:rsidRPr="00801FC8">
              <w:rPr>
                <w:rFonts w:ascii="Arial Narrow" w:hAnsi="Arial Narrow"/>
                <w:sz w:val="20"/>
                <w:szCs w:val="20"/>
              </w:rPr>
              <w:t>1.2.9  Rozvíjení</w:t>
            </w:r>
            <w:proofErr w:type="gramEnd"/>
            <w:r w:rsidRPr="00801FC8">
              <w:rPr>
                <w:rFonts w:ascii="Arial Narrow" w:hAnsi="Arial Narrow"/>
                <w:sz w:val="20"/>
                <w:szCs w:val="20"/>
              </w:rPr>
              <w:t xml:space="preserve"> zdravého a aktivního životního stylu v zájmové a neformální výchově a vzdělávání</w:t>
            </w:r>
          </w:p>
        </w:tc>
      </w:tr>
      <w:tr w:rsidR="0012319F" w:rsidRPr="00801FC8" w14:paraId="38A7649A" w14:textId="77777777" w:rsidTr="0012319F">
        <w:tc>
          <w:tcPr>
            <w:tcW w:w="1008"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tcPr>
          <w:p w14:paraId="1A241667" w14:textId="77777777" w:rsidR="0012319F" w:rsidRPr="00801FC8" w:rsidRDefault="0012319F" w:rsidP="0012319F">
            <w:pPr>
              <w:framePr w:h="10801" w:hRule="exact" w:hSpace="141" w:wrap="around" w:vAnchor="page" w:hAnchor="page" w:x="1270" w:y="6016"/>
              <w:spacing w:before="120"/>
              <w:rPr>
                <w:rFonts w:ascii="Arial Narrow" w:hAnsi="Arial Narrow"/>
                <w:b/>
                <w:caps/>
                <w:sz w:val="20"/>
                <w:szCs w:val="20"/>
              </w:rPr>
            </w:pPr>
            <w:r w:rsidRPr="00801FC8">
              <w:rPr>
                <w:rFonts w:ascii="Arial Narrow" w:hAnsi="Arial Narrow"/>
                <w:b/>
                <w:caps/>
                <w:sz w:val="20"/>
                <w:szCs w:val="20"/>
              </w:rPr>
              <w:t>Cíl</w:t>
            </w:r>
          </w:p>
        </w:tc>
        <w:tc>
          <w:tcPr>
            <w:tcW w:w="8054"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tcPr>
          <w:p w14:paraId="757C326D" w14:textId="54BAB784" w:rsidR="0012319F" w:rsidRPr="00801FC8" w:rsidRDefault="0012319F" w:rsidP="0012319F">
            <w:pPr>
              <w:framePr w:h="10801" w:hRule="exact" w:hSpace="141" w:wrap="around" w:vAnchor="page" w:hAnchor="page" w:x="1270" w:y="6016"/>
              <w:spacing w:before="80" w:after="40"/>
              <w:rPr>
                <w:rFonts w:ascii="Arial Narrow" w:hAnsi="Arial Narrow"/>
                <w:b/>
                <w:sz w:val="20"/>
                <w:szCs w:val="20"/>
              </w:rPr>
            </w:pPr>
            <w:r w:rsidRPr="00801FC8">
              <w:rPr>
                <w:rFonts w:ascii="Arial Narrow" w:hAnsi="Arial Narrow"/>
                <w:b/>
                <w:sz w:val="20"/>
                <w:szCs w:val="20"/>
              </w:rPr>
              <w:t xml:space="preserve">1.3 Mladí lidé opouštějí povinné vzdělávání jako samostatně se rozhodující osobnosti s občanskými a sociálními kompetencemi a </w:t>
            </w:r>
            <w:proofErr w:type="spellStart"/>
            <w:r w:rsidRPr="00801FC8">
              <w:rPr>
                <w:rFonts w:ascii="Arial Narrow" w:hAnsi="Arial Narrow"/>
                <w:b/>
                <w:sz w:val="20"/>
                <w:szCs w:val="20"/>
              </w:rPr>
              <w:t>kulturnímpovědomím</w:t>
            </w:r>
            <w:proofErr w:type="spellEnd"/>
            <w:r w:rsidRPr="00801FC8">
              <w:rPr>
                <w:rFonts w:ascii="Arial Narrow" w:hAnsi="Arial Narrow"/>
                <w:b/>
                <w:sz w:val="20"/>
                <w:szCs w:val="20"/>
              </w:rPr>
              <w:t>.</w:t>
            </w:r>
          </w:p>
        </w:tc>
      </w:tr>
    </w:tbl>
    <w:p w14:paraId="30A2904E" w14:textId="77777777" w:rsidR="0012319F" w:rsidRDefault="0012319F" w:rsidP="0012319F">
      <w:pPr>
        <w:pBdr>
          <w:top w:val="single" w:sz="4" w:space="1" w:color="auto"/>
          <w:left w:val="single" w:sz="4" w:space="4" w:color="auto"/>
          <w:bottom w:val="single" w:sz="4" w:space="1" w:color="auto"/>
          <w:right w:val="single" w:sz="4" w:space="4" w:color="auto"/>
        </w:pBdr>
        <w:shd w:val="clear" w:color="auto" w:fill="DBE5F1" w:themeFill="accent1" w:themeFillTint="33"/>
        <w:jc w:val="center"/>
        <w:rPr>
          <w:rFonts w:ascii="Arial Narrow" w:eastAsia="Calibri" w:hAnsi="Arial Narrow"/>
          <w:bCs/>
          <w:sz w:val="24"/>
          <w:szCs w:val="24"/>
        </w:rPr>
      </w:pPr>
      <w:r w:rsidRPr="0038648C">
        <w:rPr>
          <w:rFonts w:ascii="Arial Narrow" w:eastAsia="Calibri" w:hAnsi="Arial Narrow"/>
          <w:bCs/>
          <w:sz w:val="24"/>
          <w:szCs w:val="24"/>
        </w:rPr>
        <w:t>Vzdělávání na Rychnovsku probíhá v malých skupinách v otevřených a spolupracujících školách s důrazem na individuální přístup a potřeby dětí i míst a s podporou růstu jejich osobní odpovědnosti, prakticky a neselektivně. Přehledný a jasný systém vzdělávání iniciuje podnětné působení rodičů a podporuje přátelské a moderní prostředí ve školách, kde působí dostatek schopných, spokojených a motivujících pedagogů.</w:t>
      </w:r>
    </w:p>
    <w:p w14:paraId="543C5469" w14:textId="29AD02E1" w:rsidR="0012319F" w:rsidRDefault="0012319F">
      <w:bookmarkStart w:id="5" w:name="_Toc56719874"/>
    </w:p>
    <w:tbl>
      <w:tblPr>
        <w:tblStyle w:val="Mkatabulky"/>
        <w:tblpPr w:leftFromText="141" w:rightFromText="141" w:horzAnchor="margin" w:tblpY="810"/>
        <w:tblW w:w="96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14"/>
      </w:tblGrid>
      <w:tr w:rsidR="00511E47" w:rsidRPr="002E5A35" w14:paraId="5000925E" w14:textId="77777777" w:rsidTr="0012319F">
        <w:tc>
          <w:tcPr>
            <w:tcW w:w="9614" w:type="dxa"/>
            <w:shd w:val="clear" w:color="auto" w:fill="auto"/>
          </w:tcPr>
          <w:tbl>
            <w:tblPr>
              <w:tblW w:w="5000" w:type="pct"/>
              <w:tblCellMar>
                <w:left w:w="10" w:type="dxa"/>
                <w:right w:w="10" w:type="dxa"/>
              </w:tblCellMar>
              <w:tblLook w:val="04A0" w:firstRow="1" w:lastRow="0" w:firstColumn="1" w:lastColumn="0" w:noHBand="0" w:noVBand="1"/>
            </w:tblPr>
            <w:tblGrid>
              <w:gridCol w:w="1024"/>
              <w:gridCol w:w="8364"/>
            </w:tblGrid>
            <w:tr w:rsidR="00917F4D" w:rsidRPr="00801FC8" w14:paraId="25AD335A" w14:textId="77777777" w:rsidTr="0062406B">
              <w:tc>
                <w:tcPr>
                  <w:tcW w:w="1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bookmarkEnd w:id="5"/>
                <w:p w14:paraId="03F74875" w14:textId="77777777" w:rsidR="00917F4D" w:rsidRPr="00801FC8" w:rsidRDefault="00917F4D" w:rsidP="0012319F">
                  <w:pPr>
                    <w:framePr w:hSpace="141" w:wrap="around" w:hAnchor="margin" w:y="810"/>
                    <w:spacing w:before="80" w:after="40"/>
                    <w:rPr>
                      <w:rFonts w:ascii="Arial Narrow" w:hAnsi="Arial Narrow"/>
                      <w:b/>
                      <w:sz w:val="20"/>
                      <w:szCs w:val="20"/>
                    </w:rPr>
                  </w:pPr>
                  <w:r w:rsidRPr="00801FC8">
                    <w:rPr>
                      <w:rFonts w:ascii="Arial Narrow" w:hAnsi="Arial Narrow"/>
                      <w:b/>
                      <w:sz w:val="20"/>
                      <w:szCs w:val="20"/>
                    </w:rPr>
                    <w:lastRenderedPageBreak/>
                    <w:t>Popis cíle</w:t>
                  </w:r>
                </w:p>
              </w:tc>
              <w:tc>
                <w:tcPr>
                  <w:tcW w:w="8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36661" w14:textId="77777777" w:rsidR="00917F4D" w:rsidRPr="00801FC8" w:rsidRDefault="00917F4D" w:rsidP="0012319F">
                  <w:pPr>
                    <w:framePr w:hSpace="141" w:wrap="around" w:hAnchor="margin" w:y="810"/>
                    <w:spacing w:before="60" w:after="60"/>
                    <w:rPr>
                      <w:rFonts w:ascii="Arial Narrow" w:hAnsi="Arial Narrow"/>
                      <w:sz w:val="20"/>
                      <w:szCs w:val="20"/>
                    </w:rPr>
                  </w:pPr>
                  <w:r w:rsidRPr="00801FC8">
                    <w:rPr>
                      <w:rFonts w:ascii="Arial Narrow" w:hAnsi="Arial Narrow"/>
                      <w:sz w:val="20"/>
                      <w:szCs w:val="20"/>
                    </w:rPr>
                    <w:t>Cíle bude dosaženo prostřednictvím těchto opatření:</w:t>
                  </w:r>
                </w:p>
                <w:p w14:paraId="579B61B7" w14:textId="77777777" w:rsidR="00917F4D" w:rsidRPr="00801FC8" w:rsidRDefault="00917F4D" w:rsidP="0012319F">
                  <w:pPr>
                    <w:framePr w:hSpace="141" w:wrap="around" w:hAnchor="margin" w:y="810"/>
                    <w:spacing w:before="60" w:after="60"/>
                    <w:rPr>
                      <w:rFonts w:ascii="Arial Narrow" w:hAnsi="Arial Narrow"/>
                      <w:sz w:val="20"/>
                      <w:szCs w:val="20"/>
                    </w:rPr>
                  </w:pPr>
                  <w:r w:rsidRPr="00801FC8">
                    <w:rPr>
                      <w:rFonts w:ascii="Arial Narrow" w:hAnsi="Arial Narrow"/>
                      <w:sz w:val="20"/>
                      <w:szCs w:val="20"/>
                    </w:rPr>
                    <w:t>1.3.1 Rozvíjení sociálních a občanských kompetencí dětí v předškolní výchově a vzdělávání</w:t>
                  </w:r>
                </w:p>
                <w:p w14:paraId="7F009872" w14:textId="77777777" w:rsidR="00917F4D" w:rsidRPr="00801FC8" w:rsidRDefault="00917F4D" w:rsidP="0012319F">
                  <w:pPr>
                    <w:framePr w:hSpace="141" w:wrap="around" w:hAnchor="margin" w:y="810"/>
                    <w:spacing w:before="60" w:after="60"/>
                    <w:rPr>
                      <w:rFonts w:ascii="Arial Narrow" w:hAnsi="Arial Narrow"/>
                      <w:sz w:val="20"/>
                      <w:szCs w:val="20"/>
                    </w:rPr>
                  </w:pPr>
                  <w:r w:rsidRPr="00801FC8">
                    <w:rPr>
                      <w:rFonts w:ascii="Arial Narrow" w:hAnsi="Arial Narrow"/>
                      <w:sz w:val="20"/>
                      <w:szCs w:val="20"/>
                    </w:rPr>
                    <w:t>1.3.2 Rozvíjení sociálních a občanských kompetencí žáků v základním vzdělávání</w:t>
                  </w:r>
                </w:p>
                <w:p w14:paraId="54E54DFD" w14:textId="77777777" w:rsidR="00917F4D" w:rsidRPr="00801FC8" w:rsidRDefault="00917F4D" w:rsidP="0012319F">
                  <w:pPr>
                    <w:framePr w:hSpace="141" w:wrap="around" w:hAnchor="margin" w:y="810"/>
                    <w:spacing w:before="60" w:after="60"/>
                    <w:rPr>
                      <w:rFonts w:ascii="Arial Narrow" w:hAnsi="Arial Narrow"/>
                      <w:sz w:val="20"/>
                      <w:szCs w:val="20"/>
                    </w:rPr>
                  </w:pPr>
                  <w:r w:rsidRPr="00801FC8">
                    <w:rPr>
                      <w:rFonts w:ascii="Arial Narrow" w:hAnsi="Arial Narrow"/>
                      <w:sz w:val="20"/>
                      <w:szCs w:val="20"/>
                    </w:rPr>
                    <w:t>1.3.3 Rozvíjení sociálních a občanských kompetencí žáků v zájmové a neformální výchově a vzdělávání</w:t>
                  </w:r>
                </w:p>
                <w:p w14:paraId="7BEDD76C" w14:textId="77777777" w:rsidR="00917F4D" w:rsidRPr="00801FC8" w:rsidRDefault="00917F4D" w:rsidP="0012319F">
                  <w:pPr>
                    <w:framePr w:hSpace="141" w:wrap="around" w:hAnchor="margin" w:y="810"/>
                    <w:spacing w:before="60" w:after="60"/>
                    <w:rPr>
                      <w:rFonts w:ascii="Arial Narrow" w:hAnsi="Arial Narrow"/>
                      <w:sz w:val="20"/>
                      <w:szCs w:val="20"/>
                    </w:rPr>
                  </w:pPr>
                  <w:r w:rsidRPr="00801FC8">
                    <w:rPr>
                      <w:rFonts w:ascii="Arial Narrow" w:hAnsi="Arial Narrow"/>
                      <w:sz w:val="20"/>
                      <w:szCs w:val="20"/>
                    </w:rPr>
                    <w:t>1.3.4 Rozvíjení kulturního povědomí a vyjádření dětí v předškolní výchově a vzdělávání</w:t>
                  </w:r>
                </w:p>
                <w:p w14:paraId="6E6E3561" w14:textId="77777777" w:rsidR="00917F4D" w:rsidRPr="00801FC8" w:rsidRDefault="00917F4D" w:rsidP="0012319F">
                  <w:pPr>
                    <w:framePr w:hSpace="141" w:wrap="around" w:hAnchor="margin" w:y="810"/>
                    <w:spacing w:before="60" w:after="60"/>
                    <w:rPr>
                      <w:rFonts w:ascii="Arial Narrow" w:hAnsi="Arial Narrow"/>
                      <w:sz w:val="20"/>
                      <w:szCs w:val="20"/>
                    </w:rPr>
                  </w:pPr>
                  <w:r w:rsidRPr="00801FC8">
                    <w:rPr>
                      <w:rFonts w:ascii="Arial Narrow" w:hAnsi="Arial Narrow"/>
                      <w:sz w:val="20"/>
                      <w:szCs w:val="20"/>
                    </w:rPr>
                    <w:t>1.3.5 Rozvíjení kulturního povědomí a vyjádření žáků v základním vzdělávání</w:t>
                  </w:r>
                </w:p>
                <w:p w14:paraId="1502C0DA" w14:textId="68A06D76" w:rsidR="0012319F" w:rsidRPr="0012319F" w:rsidRDefault="00917F4D" w:rsidP="0012319F">
                  <w:pPr>
                    <w:framePr w:hSpace="141" w:wrap="around" w:hAnchor="margin" w:y="810"/>
                    <w:spacing w:before="60" w:after="60"/>
                    <w:rPr>
                      <w:rFonts w:ascii="Arial Narrow" w:hAnsi="Arial Narrow"/>
                      <w:sz w:val="20"/>
                      <w:szCs w:val="20"/>
                    </w:rPr>
                  </w:pPr>
                  <w:r w:rsidRPr="00801FC8">
                    <w:rPr>
                      <w:rFonts w:ascii="Arial Narrow" w:hAnsi="Arial Narrow"/>
                      <w:sz w:val="20"/>
                      <w:szCs w:val="20"/>
                    </w:rPr>
                    <w:t>1.3.6 Rozvíjení kulturního povědomí a vyjádření žáků v zájmové a neformální výchově a vzdělávání</w:t>
                  </w:r>
                </w:p>
              </w:tc>
            </w:tr>
            <w:tr w:rsidR="00917F4D" w:rsidRPr="00801FC8" w14:paraId="388FACED" w14:textId="77777777" w:rsidTr="0062406B">
              <w:tc>
                <w:tcPr>
                  <w:tcW w:w="1024"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tcPr>
                <w:p w14:paraId="0097DA77" w14:textId="77777777" w:rsidR="00917F4D" w:rsidRPr="00801FC8" w:rsidRDefault="00917F4D" w:rsidP="0012319F">
                  <w:pPr>
                    <w:framePr w:hSpace="141" w:wrap="around" w:hAnchor="margin" w:y="810"/>
                    <w:spacing w:before="120"/>
                    <w:rPr>
                      <w:rFonts w:ascii="Arial Narrow" w:hAnsi="Arial Narrow"/>
                      <w:b/>
                      <w:caps/>
                      <w:sz w:val="20"/>
                      <w:szCs w:val="20"/>
                    </w:rPr>
                  </w:pPr>
                  <w:r w:rsidRPr="00801FC8">
                    <w:rPr>
                      <w:rFonts w:ascii="Arial Narrow" w:hAnsi="Arial Narrow"/>
                      <w:b/>
                      <w:caps/>
                      <w:sz w:val="20"/>
                      <w:szCs w:val="20"/>
                    </w:rPr>
                    <w:t>Cíl</w:t>
                  </w:r>
                </w:p>
              </w:tc>
              <w:tc>
                <w:tcPr>
                  <w:tcW w:w="8364"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tcPr>
                <w:p w14:paraId="5CA4C7BE" w14:textId="77777777" w:rsidR="00917F4D" w:rsidRPr="00801FC8" w:rsidRDefault="00917F4D" w:rsidP="0012319F">
                  <w:pPr>
                    <w:framePr w:hSpace="141" w:wrap="around" w:hAnchor="margin" w:y="810"/>
                    <w:spacing w:before="80" w:after="40"/>
                    <w:rPr>
                      <w:rFonts w:ascii="Arial Narrow" w:hAnsi="Arial Narrow"/>
                      <w:b/>
                      <w:sz w:val="20"/>
                      <w:szCs w:val="20"/>
                    </w:rPr>
                  </w:pPr>
                  <w:r w:rsidRPr="00801FC8">
                    <w:rPr>
                      <w:rFonts w:ascii="Arial Narrow" w:hAnsi="Arial Narrow"/>
                      <w:b/>
                      <w:sz w:val="20"/>
                      <w:szCs w:val="20"/>
                    </w:rPr>
                    <w:t>1.4 Pedagogický tým působí pod dobrým vedením a strategií školy za podpory zřizovatele.</w:t>
                  </w:r>
                </w:p>
              </w:tc>
            </w:tr>
            <w:tr w:rsidR="00917F4D" w:rsidRPr="00801FC8" w14:paraId="5BE998A7" w14:textId="77777777" w:rsidTr="0062406B">
              <w:tc>
                <w:tcPr>
                  <w:tcW w:w="1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E9CA6C" w14:textId="77777777" w:rsidR="00917F4D" w:rsidRPr="00801FC8" w:rsidRDefault="00917F4D" w:rsidP="0012319F">
                  <w:pPr>
                    <w:framePr w:hSpace="141" w:wrap="around" w:hAnchor="margin" w:y="810"/>
                    <w:spacing w:before="80" w:after="40"/>
                    <w:rPr>
                      <w:rFonts w:ascii="Arial Narrow" w:hAnsi="Arial Narrow"/>
                      <w:b/>
                      <w:sz w:val="20"/>
                      <w:szCs w:val="20"/>
                    </w:rPr>
                  </w:pPr>
                  <w:r w:rsidRPr="00801FC8">
                    <w:rPr>
                      <w:rFonts w:ascii="Arial Narrow" w:hAnsi="Arial Narrow"/>
                      <w:b/>
                      <w:sz w:val="20"/>
                      <w:szCs w:val="20"/>
                    </w:rPr>
                    <w:t>Popis cíle</w:t>
                  </w:r>
                </w:p>
              </w:tc>
              <w:tc>
                <w:tcPr>
                  <w:tcW w:w="8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798A0" w14:textId="77777777" w:rsidR="00917F4D" w:rsidRPr="00801FC8" w:rsidRDefault="00917F4D" w:rsidP="0012319F">
                  <w:pPr>
                    <w:framePr w:hSpace="141" w:wrap="around" w:hAnchor="margin" w:y="810"/>
                    <w:spacing w:before="60" w:after="60"/>
                    <w:rPr>
                      <w:rFonts w:ascii="Arial Narrow" w:hAnsi="Arial Narrow"/>
                      <w:sz w:val="20"/>
                      <w:szCs w:val="20"/>
                    </w:rPr>
                  </w:pPr>
                  <w:r w:rsidRPr="00801FC8">
                    <w:rPr>
                      <w:rFonts w:ascii="Arial Narrow" w:hAnsi="Arial Narrow"/>
                      <w:sz w:val="20"/>
                      <w:szCs w:val="20"/>
                    </w:rPr>
                    <w:t>Cíle bude dosaženo prostřednictvím těchto opatření:</w:t>
                  </w:r>
                </w:p>
                <w:p w14:paraId="1C773B06" w14:textId="77777777" w:rsidR="00917F4D" w:rsidRPr="00801FC8" w:rsidRDefault="00917F4D" w:rsidP="0012319F">
                  <w:pPr>
                    <w:framePr w:hSpace="141" w:wrap="around" w:hAnchor="margin" w:y="810"/>
                    <w:spacing w:before="60" w:after="60"/>
                    <w:rPr>
                      <w:rFonts w:ascii="Arial Narrow" w:hAnsi="Arial Narrow"/>
                      <w:sz w:val="20"/>
                      <w:szCs w:val="20"/>
                    </w:rPr>
                  </w:pPr>
                  <w:r w:rsidRPr="00801FC8">
                    <w:rPr>
                      <w:rFonts w:ascii="Arial Narrow" w:hAnsi="Arial Narrow"/>
                      <w:sz w:val="20"/>
                      <w:szCs w:val="20"/>
                    </w:rPr>
                    <w:t>1.4.1 Dostatečný počet pedagogů umožňující individuální přístup k dětem v předškolním vzdělávání</w:t>
                  </w:r>
                </w:p>
                <w:p w14:paraId="25200343" w14:textId="77777777" w:rsidR="00917F4D" w:rsidRPr="00801FC8" w:rsidRDefault="00917F4D" w:rsidP="0012319F">
                  <w:pPr>
                    <w:framePr w:hSpace="141" w:wrap="around" w:hAnchor="margin" w:y="810"/>
                    <w:spacing w:before="60" w:after="60"/>
                    <w:rPr>
                      <w:rFonts w:ascii="Arial Narrow" w:hAnsi="Arial Narrow"/>
                      <w:sz w:val="20"/>
                      <w:szCs w:val="20"/>
                    </w:rPr>
                  </w:pPr>
                  <w:r w:rsidRPr="00801FC8">
                    <w:rPr>
                      <w:rFonts w:ascii="Arial Narrow" w:hAnsi="Arial Narrow"/>
                      <w:sz w:val="20"/>
                      <w:szCs w:val="20"/>
                    </w:rPr>
                    <w:t>1.4.2 Dostatečná kapacita a odborné personální pedagogické a výchovné zajištění individuálního přístupu k žákům v základním vzdělávání</w:t>
                  </w:r>
                </w:p>
                <w:p w14:paraId="5829F003" w14:textId="77777777" w:rsidR="00917F4D" w:rsidRPr="00801FC8" w:rsidRDefault="00917F4D" w:rsidP="0012319F">
                  <w:pPr>
                    <w:framePr w:hSpace="141" w:wrap="around" w:hAnchor="margin" w:y="810"/>
                    <w:spacing w:before="60" w:after="60"/>
                    <w:rPr>
                      <w:rFonts w:ascii="Arial Narrow" w:hAnsi="Arial Narrow"/>
                      <w:sz w:val="20"/>
                      <w:szCs w:val="20"/>
                    </w:rPr>
                  </w:pPr>
                  <w:r w:rsidRPr="00801FC8">
                    <w:rPr>
                      <w:rFonts w:ascii="Arial Narrow" w:hAnsi="Arial Narrow"/>
                      <w:sz w:val="20"/>
                      <w:szCs w:val="20"/>
                    </w:rPr>
                    <w:t>1.4.3 Dostatečná kapacita pedagogického a výchovného personálu umožňující individuální přístup k dětem a žákům v zájmovém a neformálním vzdělávání</w:t>
                  </w:r>
                </w:p>
              </w:tc>
            </w:tr>
            <w:tr w:rsidR="00917F4D" w:rsidRPr="00801FC8" w14:paraId="6FCC8745" w14:textId="77777777" w:rsidTr="0062406B">
              <w:tc>
                <w:tcPr>
                  <w:tcW w:w="1024"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tcPr>
                <w:p w14:paraId="2B921849" w14:textId="77777777" w:rsidR="00917F4D" w:rsidRPr="00801FC8" w:rsidRDefault="00917F4D" w:rsidP="0012319F">
                  <w:pPr>
                    <w:framePr w:hSpace="141" w:wrap="around" w:hAnchor="margin" w:y="810"/>
                    <w:spacing w:before="120"/>
                    <w:rPr>
                      <w:rFonts w:ascii="Arial Narrow" w:hAnsi="Arial Narrow"/>
                      <w:b/>
                      <w:caps/>
                      <w:sz w:val="20"/>
                      <w:szCs w:val="20"/>
                    </w:rPr>
                  </w:pPr>
                  <w:r w:rsidRPr="00801FC8">
                    <w:rPr>
                      <w:rFonts w:ascii="Arial Narrow" w:hAnsi="Arial Narrow"/>
                      <w:b/>
                      <w:caps/>
                      <w:sz w:val="20"/>
                      <w:szCs w:val="20"/>
                    </w:rPr>
                    <w:t>Cíl</w:t>
                  </w:r>
                </w:p>
              </w:tc>
              <w:tc>
                <w:tcPr>
                  <w:tcW w:w="8364"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tcPr>
                <w:p w14:paraId="1EBA654A" w14:textId="727480D7" w:rsidR="00917F4D" w:rsidRPr="00801FC8" w:rsidRDefault="00917F4D" w:rsidP="0012319F">
                  <w:pPr>
                    <w:framePr w:hSpace="141" w:wrap="around" w:hAnchor="margin" w:y="810"/>
                    <w:spacing w:before="80" w:after="40"/>
                    <w:rPr>
                      <w:rFonts w:ascii="Arial Narrow" w:hAnsi="Arial Narrow"/>
                      <w:b/>
                      <w:sz w:val="20"/>
                      <w:szCs w:val="20"/>
                    </w:rPr>
                  </w:pPr>
                  <w:r w:rsidRPr="00801FC8">
                    <w:rPr>
                      <w:rFonts w:ascii="Arial Narrow" w:hAnsi="Arial Narrow"/>
                      <w:b/>
                      <w:sz w:val="20"/>
                      <w:szCs w:val="20"/>
                    </w:rPr>
                    <w:t>1.5 Lidé a učitelé ve vzdělávacích institucích jsou otevření změnám, spolupráci a jsou osobnostmi a vzory.</w:t>
                  </w:r>
                </w:p>
              </w:tc>
            </w:tr>
            <w:tr w:rsidR="00917F4D" w:rsidRPr="00801FC8" w14:paraId="13557D98" w14:textId="77777777" w:rsidTr="0062406B">
              <w:tc>
                <w:tcPr>
                  <w:tcW w:w="1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6E5589" w14:textId="77777777" w:rsidR="00917F4D" w:rsidRPr="00801FC8" w:rsidRDefault="00917F4D" w:rsidP="0012319F">
                  <w:pPr>
                    <w:framePr w:hSpace="141" w:wrap="around" w:hAnchor="margin" w:y="810"/>
                    <w:spacing w:before="80" w:after="40"/>
                    <w:rPr>
                      <w:rFonts w:ascii="Arial Narrow" w:hAnsi="Arial Narrow"/>
                      <w:b/>
                      <w:sz w:val="20"/>
                      <w:szCs w:val="20"/>
                    </w:rPr>
                  </w:pPr>
                  <w:r w:rsidRPr="00801FC8">
                    <w:rPr>
                      <w:rFonts w:ascii="Arial Narrow" w:hAnsi="Arial Narrow"/>
                      <w:b/>
                      <w:sz w:val="20"/>
                      <w:szCs w:val="20"/>
                    </w:rPr>
                    <w:t>Popis cíle</w:t>
                  </w:r>
                </w:p>
              </w:tc>
              <w:tc>
                <w:tcPr>
                  <w:tcW w:w="8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418CC" w14:textId="77777777" w:rsidR="00917F4D" w:rsidRPr="00801FC8" w:rsidRDefault="00917F4D" w:rsidP="0012319F">
                  <w:pPr>
                    <w:framePr w:hSpace="141" w:wrap="around" w:hAnchor="margin" w:y="810"/>
                    <w:spacing w:before="60" w:after="60"/>
                    <w:rPr>
                      <w:rFonts w:ascii="Arial Narrow" w:hAnsi="Arial Narrow"/>
                      <w:sz w:val="20"/>
                      <w:szCs w:val="20"/>
                    </w:rPr>
                  </w:pPr>
                  <w:r w:rsidRPr="00801FC8">
                    <w:rPr>
                      <w:rFonts w:ascii="Arial Narrow" w:hAnsi="Arial Narrow"/>
                      <w:sz w:val="20"/>
                      <w:szCs w:val="20"/>
                    </w:rPr>
                    <w:t>Cíle bude dosaženo prostřednictvím těchto opatření:</w:t>
                  </w:r>
                </w:p>
                <w:p w14:paraId="4EC83482" w14:textId="77777777" w:rsidR="00917F4D" w:rsidRPr="00801FC8" w:rsidRDefault="00917F4D" w:rsidP="0012319F">
                  <w:pPr>
                    <w:framePr w:hSpace="141" w:wrap="around" w:hAnchor="margin" w:y="810"/>
                    <w:spacing w:before="60" w:after="60"/>
                    <w:rPr>
                      <w:rFonts w:ascii="Arial Narrow" w:hAnsi="Arial Narrow"/>
                      <w:sz w:val="20"/>
                      <w:szCs w:val="20"/>
                    </w:rPr>
                  </w:pPr>
                  <w:r w:rsidRPr="00801FC8">
                    <w:rPr>
                      <w:rFonts w:ascii="Arial Narrow" w:hAnsi="Arial Narrow"/>
                      <w:sz w:val="20"/>
                      <w:szCs w:val="20"/>
                    </w:rPr>
                    <w:t>1.5.1 Systematické vzdělávání pedagogických a výchovných pracovníků v předškolní výchově a vzdělávání</w:t>
                  </w:r>
                </w:p>
                <w:p w14:paraId="7193365E" w14:textId="77777777" w:rsidR="00917F4D" w:rsidRPr="00801FC8" w:rsidRDefault="00917F4D" w:rsidP="0012319F">
                  <w:pPr>
                    <w:framePr w:hSpace="141" w:wrap="around" w:hAnchor="margin" w:y="810"/>
                    <w:spacing w:before="60" w:after="60"/>
                    <w:rPr>
                      <w:rFonts w:ascii="Arial Narrow" w:hAnsi="Arial Narrow"/>
                      <w:sz w:val="20"/>
                      <w:szCs w:val="20"/>
                    </w:rPr>
                  </w:pPr>
                  <w:r w:rsidRPr="00801FC8">
                    <w:rPr>
                      <w:rFonts w:ascii="Arial Narrow" w:hAnsi="Arial Narrow"/>
                      <w:sz w:val="20"/>
                      <w:szCs w:val="20"/>
                    </w:rPr>
                    <w:t>1.5.2 Systematické vzdělávání pedagogických a výchovných pracovníků v základním vzdělávání</w:t>
                  </w:r>
                </w:p>
                <w:p w14:paraId="37999781" w14:textId="77777777" w:rsidR="00917F4D" w:rsidRPr="00801FC8" w:rsidRDefault="00917F4D" w:rsidP="0012319F">
                  <w:pPr>
                    <w:framePr w:hSpace="141" w:wrap="around" w:hAnchor="margin" w:y="810"/>
                    <w:spacing w:before="60" w:after="60"/>
                    <w:rPr>
                      <w:rFonts w:ascii="Arial Narrow" w:hAnsi="Arial Narrow"/>
                      <w:sz w:val="20"/>
                      <w:szCs w:val="20"/>
                    </w:rPr>
                  </w:pPr>
                  <w:r w:rsidRPr="00801FC8">
                    <w:rPr>
                      <w:rFonts w:ascii="Arial Narrow" w:hAnsi="Arial Narrow"/>
                      <w:sz w:val="20"/>
                      <w:szCs w:val="20"/>
                    </w:rPr>
                    <w:t>1.5.3 Systematické vzdělávání pedagogických a výchovných pracovníků zájmového a neformálního vzdělávání</w:t>
                  </w:r>
                </w:p>
                <w:p w14:paraId="1A56044F" w14:textId="77777777" w:rsidR="00917F4D" w:rsidRPr="00801FC8" w:rsidRDefault="00917F4D" w:rsidP="0012319F">
                  <w:pPr>
                    <w:framePr w:hSpace="141" w:wrap="around" w:hAnchor="margin" w:y="810"/>
                    <w:spacing w:before="60" w:after="60"/>
                    <w:rPr>
                      <w:rFonts w:ascii="Arial Narrow" w:hAnsi="Arial Narrow"/>
                      <w:sz w:val="20"/>
                      <w:szCs w:val="20"/>
                    </w:rPr>
                  </w:pPr>
                  <w:r w:rsidRPr="00801FC8">
                    <w:rPr>
                      <w:rFonts w:ascii="Arial Narrow" w:hAnsi="Arial Narrow"/>
                      <w:sz w:val="20"/>
                      <w:szCs w:val="20"/>
                    </w:rPr>
                    <w:t>1.5.4 Spolupráce škol, rodičů a dalších aktérů předškolní výchovy a vzdělávání</w:t>
                  </w:r>
                </w:p>
                <w:p w14:paraId="70F0195F" w14:textId="77777777" w:rsidR="00917F4D" w:rsidRPr="00801FC8" w:rsidRDefault="00917F4D" w:rsidP="0012319F">
                  <w:pPr>
                    <w:framePr w:hSpace="141" w:wrap="around" w:hAnchor="margin" w:y="810"/>
                    <w:spacing w:before="60" w:after="60"/>
                    <w:rPr>
                      <w:rFonts w:ascii="Arial Narrow" w:hAnsi="Arial Narrow"/>
                      <w:sz w:val="20"/>
                      <w:szCs w:val="20"/>
                    </w:rPr>
                  </w:pPr>
                  <w:r w:rsidRPr="00801FC8">
                    <w:rPr>
                      <w:rFonts w:ascii="Arial Narrow" w:hAnsi="Arial Narrow"/>
                      <w:sz w:val="20"/>
                      <w:szCs w:val="20"/>
                    </w:rPr>
                    <w:t>1.5.5 Spolupráce škol, rodičů a dalších aktérů základní školní výchovy a vzdělávání</w:t>
                  </w:r>
                </w:p>
                <w:p w14:paraId="460A4713" w14:textId="77777777" w:rsidR="00917F4D" w:rsidRPr="00801FC8" w:rsidRDefault="00917F4D" w:rsidP="0012319F">
                  <w:pPr>
                    <w:framePr w:hSpace="141" w:wrap="around" w:hAnchor="margin" w:y="810"/>
                    <w:spacing w:before="60" w:after="60"/>
                    <w:rPr>
                      <w:rFonts w:ascii="Arial Narrow" w:hAnsi="Arial Narrow"/>
                      <w:sz w:val="20"/>
                      <w:szCs w:val="20"/>
                    </w:rPr>
                  </w:pPr>
                  <w:r w:rsidRPr="00801FC8">
                    <w:rPr>
                      <w:rFonts w:ascii="Arial Narrow" w:hAnsi="Arial Narrow"/>
                      <w:sz w:val="20"/>
                      <w:szCs w:val="20"/>
                    </w:rPr>
                    <w:t>1.5.6 Spolupráce pracovníků zařízení zájmového a neformálního vzdělávání, rodičů a dalších aktérů zájmové a neformální výchovy a vzdělávání</w:t>
                  </w:r>
                </w:p>
              </w:tc>
            </w:tr>
          </w:tbl>
          <w:p w14:paraId="51BFF3F4" w14:textId="77777777" w:rsidR="00917F4D" w:rsidRPr="00801FC8" w:rsidRDefault="00917F4D" w:rsidP="0012319F">
            <w:pPr>
              <w:pStyle w:val="Bezmezer"/>
              <w:rPr>
                <w:rFonts w:ascii="Arial Narrow" w:hAnsi="Arial Narrow"/>
                <w:sz w:val="20"/>
                <w:szCs w:val="20"/>
              </w:rPr>
            </w:pPr>
          </w:p>
          <w:p w14:paraId="4BFEB946" w14:textId="77777777" w:rsidR="00917F4D" w:rsidRPr="00801FC8" w:rsidRDefault="00917F4D" w:rsidP="0012319F">
            <w:pPr>
              <w:pStyle w:val="Bezmezer"/>
              <w:rPr>
                <w:rFonts w:ascii="Arial Narrow" w:hAnsi="Arial Narrow"/>
                <w:sz w:val="20"/>
                <w:szCs w:val="20"/>
              </w:rPr>
            </w:pPr>
          </w:p>
          <w:tbl>
            <w:tblPr>
              <w:tblW w:w="5000" w:type="pct"/>
              <w:shd w:val="clear" w:color="auto" w:fill="C6D9F1" w:themeFill="text2" w:themeFillTint="33"/>
              <w:tblCellMar>
                <w:left w:w="10" w:type="dxa"/>
                <w:right w:w="10" w:type="dxa"/>
              </w:tblCellMar>
              <w:tblLook w:val="04A0" w:firstRow="1" w:lastRow="0" w:firstColumn="1" w:lastColumn="0" w:noHBand="0" w:noVBand="1"/>
            </w:tblPr>
            <w:tblGrid>
              <w:gridCol w:w="1024"/>
              <w:gridCol w:w="8364"/>
            </w:tblGrid>
            <w:tr w:rsidR="00917F4D" w:rsidRPr="00801FC8" w14:paraId="30306017" w14:textId="77777777" w:rsidTr="0062406B">
              <w:tc>
                <w:tcPr>
                  <w:tcW w:w="102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08" w:type="dxa"/>
                    <w:bottom w:w="0" w:type="dxa"/>
                    <w:right w:w="108" w:type="dxa"/>
                  </w:tcMar>
                </w:tcPr>
                <w:p w14:paraId="06167FE9" w14:textId="77777777" w:rsidR="00917F4D" w:rsidRPr="00801FC8" w:rsidRDefault="00917F4D" w:rsidP="0012319F">
                  <w:pPr>
                    <w:framePr w:hSpace="141" w:wrap="around" w:hAnchor="margin" w:y="810"/>
                    <w:spacing w:before="120"/>
                    <w:rPr>
                      <w:rFonts w:ascii="Arial Narrow" w:hAnsi="Arial Narrow"/>
                      <w:b/>
                      <w:sz w:val="20"/>
                      <w:szCs w:val="20"/>
                    </w:rPr>
                  </w:pPr>
                  <w:r w:rsidRPr="00801FC8">
                    <w:rPr>
                      <w:rFonts w:ascii="Arial Narrow" w:hAnsi="Arial Narrow"/>
                      <w:b/>
                      <w:sz w:val="20"/>
                      <w:szCs w:val="20"/>
                    </w:rPr>
                    <w:t>Priorita 2</w:t>
                  </w:r>
                </w:p>
              </w:tc>
              <w:tc>
                <w:tcPr>
                  <w:tcW w:w="836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08" w:type="dxa"/>
                    <w:bottom w:w="0" w:type="dxa"/>
                    <w:right w:w="108" w:type="dxa"/>
                  </w:tcMar>
                </w:tcPr>
                <w:p w14:paraId="2835BA14" w14:textId="77777777" w:rsidR="00917F4D" w:rsidRPr="00801FC8" w:rsidRDefault="00917F4D" w:rsidP="0012319F">
                  <w:pPr>
                    <w:framePr w:hSpace="141" w:wrap="around" w:hAnchor="margin" w:y="810"/>
                    <w:spacing w:before="120"/>
                    <w:rPr>
                      <w:rFonts w:ascii="Arial Narrow" w:hAnsi="Arial Narrow"/>
                      <w:b/>
                      <w:caps/>
                      <w:sz w:val="20"/>
                      <w:szCs w:val="20"/>
                    </w:rPr>
                  </w:pPr>
                  <w:r w:rsidRPr="00801FC8">
                    <w:rPr>
                      <w:rFonts w:ascii="Arial Narrow" w:hAnsi="Arial Narrow"/>
                      <w:b/>
                      <w:sz w:val="20"/>
                      <w:szCs w:val="20"/>
                    </w:rPr>
                    <w:t>SMYSLUPLNÝ, SPOLUPRACUJÍCÍ A FUNKČNÍ SYSTÉM VZDĚLÁVÁNÍ S MODERNÍM OBSAHEM</w:t>
                  </w:r>
                </w:p>
              </w:tc>
            </w:tr>
            <w:tr w:rsidR="00917F4D" w:rsidRPr="00801FC8" w14:paraId="413B5D52" w14:textId="77777777" w:rsidTr="0062406B">
              <w:tblPrEx>
                <w:shd w:val="clear" w:color="auto" w:fill="auto"/>
              </w:tblPrEx>
              <w:tc>
                <w:tcPr>
                  <w:tcW w:w="1024"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tcPr>
                <w:p w14:paraId="4AE32F7E" w14:textId="77777777" w:rsidR="00917F4D" w:rsidRPr="00801FC8" w:rsidRDefault="00917F4D" w:rsidP="0012319F">
                  <w:pPr>
                    <w:framePr w:hSpace="141" w:wrap="around" w:hAnchor="margin" w:y="810"/>
                    <w:spacing w:before="120"/>
                    <w:rPr>
                      <w:rFonts w:ascii="Arial Narrow" w:hAnsi="Arial Narrow"/>
                      <w:b/>
                      <w:caps/>
                      <w:sz w:val="20"/>
                      <w:szCs w:val="20"/>
                    </w:rPr>
                  </w:pPr>
                  <w:r w:rsidRPr="00801FC8">
                    <w:rPr>
                      <w:rFonts w:ascii="Arial Narrow" w:hAnsi="Arial Narrow"/>
                      <w:b/>
                      <w:caps/>
                      <w:sz w:val="20"/>
                      <w:szCs w:val="20"/>
                    </w:rPr>
                    <w:t>Cíl</w:t>
                  </w:r>
                </w:p>
              </w:tc>
              <w:tc>
                <w:tcPr>
                  <w:tcW w:w="8364"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tcPr>
                <w:p w14:paraId="08A1C626" w14:textId="77777777" w:rsidR="00917F4D" w:rsidRPr="00801FC8" w:rsidRDefault="00917F4D" w:rsidP="0012319F">
                  <w:pPr>
                    <w:framePr w:hSpace="141" w:wrap="around" w:hAnchor="margin" w:y="810"/>
                    <w:spacing w:before="80" w:after="40"/>
                    <w:rPr>
                      <w:rFonts w:ascii="Arial Narrow" w:hAnsi="Arial Narrow"/>
                      <w:b/>
                      <w:sz w:val="20"/>
                      <w:szCs w:val="20"/>
                    </w:rPr>
                  </w:pPr>
                  <w:r w:rsidRPr="00801FC8">
                    <w:rPr>
                      <w:rFonts w:ascii="Arial Narrow" w:hAnsi="Arial Narrow"/>
                      <w:b/>
                      <w:sz w:val="20"/>
                      <w:szCs w:val="20"/>
                    </w:rPr>
                    <w:t>2.1 Procesy a nastavení systému vzdělávání podporují změny, odpovědný a tvůrčí přístup k dětem, spolupráci a rozvoj metod vzdělávání.</w:t>
                  </w:r>
                </w:p>
              </w:tc>
            </w:tr>
            <w:tr w:rsidR="00917F4D" w:rsidRPr="00801FC8" w14:paraId="1AE7F420" w14:textId="77777777" w:rsidTr="0062406B">
              <w:tblPrEx>
                <w:shd w:val="clear" w:color="auto" w:fill="auto"/>
              </w:tblPrEx>
              <w:tc>
                <w:tcPr>
                  <w:tcW w:w="1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77F180" w14:textId="77777777" w:rsidR="00917F4D" w:rsidRPr="00801FC8" w:rsidRDefault="00917F4D" w:rsidP="0012319F">
                  <w:pPr>
                    <w:framePr w:hSpace="141" w:wrap="around" w:hAnchor="margin" w:y="810"/>
                    <w:spacing w:before="80" w:after="40"/>
                    <w:rPr>
                      <w:rFonts w:ascii="Arial Narrow" w:hAnsi="Arial Narrow"/>
                      <w:b/>
                      <w:sz w:val="20"/>
                      <w:szCs w:val="20"/>
                    </w:rPr>
                  </w:pPr>
                  <w:r w:rsidRPr="00801FC8">
                    <w:rPr>
                      <w:rFonts w:ascii="Arial Narrow" w:hAnsi="Arial Narrow"/>
                      <w:b/>
                      <w:sz w:val="20"/>
                      <w:szCs w:val="20"/>
                    </w:rPr>
                    <w:t>Popis cíle</w:t>
                  </w:r>
                </w:p>
              </w:tc>
              <w:tc>
                <w:tcPr>
                  <w:tcW w:w="8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7885C2" w14:textId="77777777" w:rsidR="00917F4D" w:rsidRPr="00801FC8" w:rsidRDefault="00917F4D" w:rsidP="0012319F">
                  <w:pPr>
                    <w:framePr w:hSpace="141" w:wrap="around" w:hAnchor="margin" w:y="810"/>
                    <w:spacing w:before="60" w:after="60"/>
                    <w:rPr>
                      <w:rFonts w:ascii="Arial Narrow" w:hAnsi="Arial Narrow"/>
                      <w:sz w:val="20"/>
                      <w:szCs w:val="20"/>
                    </w:rPr>
                  </w:pPr>
                  <w:r w:rsidRPr="00801FC8">
                    <w:rPr>
                      <w:rFonts w:ascii="Arial Narrow" w:hAnsi="Arial Narrow"/>
                      <w:sz w:val="20"/>
                      <w:szCs w:val="20"/>
                    </w:rPr>
                    <w:t>Cíle bude dosaženo prostřednictvím těchto opatření:</w:t>
                  </w:r>
                </w:p>
                <w:p w14:paraId="33B0172E" w14:textId="77777777" w:rsidR="00917F4D" w:rsidRPr="00801FC8" w:rsidRDefault="00917F4D" w:rsidP="0012319F">
                  <w:pPr>
                    <w:framePr w:hSpace="141" w:wrap="around" w:hAnchor="margin" w:y="810"/>
                    <w:spacing w:before="60" w:after="60"/>
                    <w:rPr>
                      <w:rFonts w:ascii="Arial Narrow" w:hAnsi="Arial Narrow"/>
                      <w:sz w:val="20"/>
                      <w:szCs w:val="20"/>
                    </w:rPr>
                  </w:pPr>
                  <w:r w:rsidRPr="00801FC8">
                    <w:rPr>
                      <w:rFonts w:ascii="Arial Narrow" w:hAnsi="Arial Narrow"/>
                      <w:sz w:val="20"/>
                      <w:szCs w:val="20"/>
                    </w:rPr>
                    <w:t>2.1.1 Zavádění alternativních a individuálně zacílených metod výuky v základním vzdělávání</w:t>
                  </w:r>
                </w:p>
                <w:p w14:paraId="0575FFEE" w14:textId="77777777" w:rsidR="00917F4D" w:rsidRPr="00801FC8" w:rsidRDefault="00917F4D" w:rsidP="0012319F">
                  <w:pPr>
                    <w:framePr w:hSpace="141" w:wrap="around" w:hAnchor="margin" w:y="810"/>
                    <w:spacing w:before="60" w:after="60"/>
                    <w:rPr>
                      <w:rFonts w:ascii="Arial Narrow" w:hAnsi="Arial Narrow"/>
                      <w:sz w:val="20"/>
                      <w:szCs w:val="20"/>
                    </w:rPr>
                  </w:pPr>
                  <w:r w:rsidRPr="00801FC8">
                    <w:rPr>
                      <w:rFonts w:ascii="Arial Narrow" w:hAnsi="Arial Narrow"/>
                      <w:sz w:val="20"/>
                      <w:szCs w:val="20"/>
                    </w:rPr>
                    <w:t>2.1.2 Zavádění alternativních a individuálně zacílených metod výuky v zájmovém a neformálním vzdělávání</w:t>
                  </w:r>
                </w:p>
              </w:tc>
            </w:tr>
            <w:tr w:rsidR="00917F4D" w:rsidRPr="00801FC8" w14:paraId="6F472D9D" w14:textId="77777777" w:rsidTr="0062406B">
              <w:tblPrEx>
                <w:shd w:val="clear" w:color="auto" w:fill="auto"/>
              </w:tblPrEx>
              <w:tc>
                <w:tcPr>
                  <w:tcW w:w="1024"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tcPr>
                <w:p w14:paraId="4F8D3EF9" w14:textId="77777777" w:rsidR="00917F4D" w:rsidRPr="00801FC8" w:rsidRDefault="00917F4D" w:rsidP="0012319F">
                  <w:pPr>
                    <w:framePr w:hSpace="141" w:wrap="around" w:hAnchor="margin" w:y="810"/>
                    <w:spacing w:before="120"/>
                    <w:rPr>
                      <w:rFonts w:ascii="Arial Narrow" w:hAnsi="Arial Narrow"/>
                      <w:b/>
                      <w:caps/>
                      <w:sz w:val="20"/>
                      <w:szCs w:val="20"/>
                    </w:rPr>
                  </w:pPr>
                  <w:r w:rsidRPr="00801FC8">
                    <w:rPr>
                      <w:rFonts w:ascii="Arial Narrow" w:hAnsi="Arial Narrow"/>
                      <w:b/>
                      <w:caps/>
                      <w:sz w:val="20"/>
                      <w:szCs w:val="20"/>
                    </w:rPr>
                    <w:t>Cíl</w:t>
                  </w:r>
                </w:p>
              </w:tc>
              <w:tc>
                <w:tcPr>
                  <w:tcW w:w="8364"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tcPr>
                <w:p w14:paraId="78B5BE01" w14:textId="77777777" w:rsidR="00917F4D" w:rsidRPr="00801FC8" w:rsidRDefault="00917F4D" w:rsidP="0012319F">
                  <w:pPr>
                    <w:framePr w:hSpace="141" w:wrap="around" w:hAnchor="margin" w:y="810"/>
                    <w:spacing w:before="80" w:after="40"/>
                    <w:rPr>
                      <w:rFonts w:ascii="Arial Narrow" w:hAnsi="Arial Narrow"/>
                      <w:b/>
                      <w:sz w:val="20"/>
                      <w:szCs w:val="20"/>
                    </w:rPr>
                  </w:pPr>
                  <w:r w:rsidRPr="00801FC8">
                    <w:rPr>
                      <w:rFonts w:ascii="Arial Narrow" w:hAnsi="Arial Narrow"/>
                      <w:b/>
                      <w:sz w:val="20"/>
                      <w:szCs w:val="20"/>
                    </w:rPr>
                    <w:t>2.2 Prostředí vzdělávání se zázemím a vybavením je oporou jeho procesů a změn v kreativitě, kapacitě a kvalitě.</w:t>
                  </w:r>
                </w:p>
              </w:tc>
            </w:tr>
            <w:tr w:rsidR="00917F4D" w:rsidRPr="00801FC8" w14:paraId="69DA29AA" w14:textId="77777777" w:rsidTr="0062406B">
              <w:tblPrEx>
                <w:shd w:val="clear" w:color="auto" w:fill="auto"/>
              </w:tblPrEx>
              <w:tc>
                <w:tcPr>
                  <w:tcW w:w="1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ADC69D" w14:textId="77777777" w:rsidR="00917F4D" w:rsidRPr="00801FC8" w:rsidRDefault="00917F4D" w:rsidP="0012319F">
                  <w:pPr>
                    <w:framePr w:hSpace="141" w:wrap="around" w:hAnchor="margin" w:y="810"/>
                    <w:spacing w:before="80" w:after="40"/>
                    <w:rPr>
                      <w:rFonts w:ascii="Arial Narrow" w:hAnsi="Arial Narrow"/>
                      <w:b/>
                      <w:sz w:val="20"/>
                      <w:szCs w:val="20"/>
                    </w:rPr>
                  </w:pPr>
                  <w:r w:rsidRPr="00801FC8">
                    <w:rPr>
                      <w:rFonts w:ascii="Arial Narrow" w:hAnsi="Arial Narrow"/>
                      <w:b/>
                      <w:sz w:val="20"/>
                      <w:szCs w:val="20"/>
                    </w:rPr>
                    <w:t>Popis cíle</w:t>
                  </w:r>
                </w:p>
              </w:tc>
              <w:tc>
                <w:tcPr>
                  <w:tcW w:w="8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94223" w14:textId="77777777" w:rsidR="00917F4D" w:rsidRPr="00801FC8" w:rsidRDefault="00917F4D" w:rsidP="0012319F">
                  <w:pPr>
                    <w:framePr w:hSpace="141" w:wrap="around" w:hAnchor="margin" w:y="810"/>
                    <w:spacing w:before="60" w:after="60"/>
                    <w:rPr>
                      <w:rFonts w:ascii="Arial Narrow" w:hAnsi="Arial Narrow"/>
                      <w:sz w:val="20"/>
                      <w:szCs w:val="20"/>
                    </w:rPr>
                  </w:pPr>
                  <w:r w:rsidRPr="00801FC8">
                    <w:rPr>
                      <w:rFonts w:ascii="Arial Narrow" w:hAnsi="Arial Narrow"/>
                      <w:sz w:val="20"/>
                      <w:szCs w:val="20"/>
                    </w:rPr>
                    <w:t>Cíle bude dosaženo prostřednictvím těchto opatření:</w:t>
                  </w:r>
                </w:p>
                <w:p w14:paraId="415B0F08" w14:textId="77777777" w:rsidR="00917F4D" w:rsidRPr="00801FC8" w:rsidRDefault="00917F4D" w:rsidP="0012319F">
                  <w:pPr>
                    <w:framePr w:hSpace="141" w:wrap="around" w:hAnchor="margin" w:y="810"/>
                    <w:spacing w:before="60" w:after="60"/>
                    <w:rPr>
                      <w:rFonts w:ascii="Arial Narrow" w:hAnsi="Arial Narrow"/>
                      <w:sz w:val="20"/>
                      <w:szCs w:val="20"/>
                    </w:rPr>
                  </w:pPr>
                  <w:r w:rsidRPr="00801FC8">
                    <w:rPr>
                      <w:rFonts w:ascii="Arial Narrow" w:hAnsi="Arial Narrow"/>
                      <w:sz w:val="20"/>
                      <w:szCs w:val="20"/>
                    </w:rPr>
                    <w:t>2.2.1 Dostatečná kapacita a variabilita mateřských škol a dalších předškolních zařízení ve spádovém území bydliště</w:t>
                  </w:r>
                </w:p>
                <w:p w14:paraId="5D5C8956" w14:textId="77777777" w:rsidR="00917F4D" w:rsidRPr="00801FC8" w:rsidRDefault="00917F4D" w:rsidP="0012319F">
                  <w:pPr>
                    <w:framePr w:hSpace="141" w:wrap="around" w:hAnchor="margin" w:y="810"/>
                    <w:spacing w:before="60" w:after="60"/>
                    <w:rPr>
                      <w:rFonts w:ascii="Arial Narrow" w:hAnsi="Arial Narrow"/>
                      <w:sz w:val="20"/>
                      <w:szCs w:val="20"/>
                    </w:rPr>
                  </w:pPr>
                  <w:r w:rsidRPr="00801FC8">
                    <w:rPr>
                      <w:rFonts w:ascii="Arial Narrow" w:hAnsi="Arial Narrow"/>
                      <w:sz w:val="20"/>
                      <w:szCs w:val="20"/>
                    </w:rPr>
                    <w:t>2.2.2 Dostatečná kapacita a variabilita základních škol a souvisejících služeb pro žáky dětí a rodiče v základním vzdělávání</w:t>
                  </w:r>
                </w:p>
                <w:p w14:paraId="420D8381" w14:textId="77777777" w:rsidR="00917F4D" w:rsidRPr="00801FC8" w:rsidRDefault="00917F4D" w:rsidP="0012319F">
                  <w:pPr>
                    <w:framePr w:hSpace="141" w:wrap="around" w:hAnchor="margin" w:y="810"/>
                    <w:spacing w:before="60" w:after="60"/>
                    <w:rPr>
                      <w:rFonts w:ascii="Arial Narrow" w:hAnsi="Arial Narrow"/>
                      <w:sz w:val="20"/>
                      <w:szCs w:val="20"/>
                    </w:rPr>
                  </w:pPr>
                  <w:r w:rsidRPr="00801FC8">
                    <w:rPr>
                      <w:rFonts w:ascii="Arial Narrow" w:hAnsi="Arial Narrow"/>
                      <w:sz w:val="20"/>
                      <w:szCs w:val="20"/>
                    </w:rPr>
                    <w:t>2.2.3 Dostatečná kapacita a variabilita zařízení zájmového a neformálního vzdělávání a souvisejících služeb pro děti a rodiče</w:t>
                  </w:r>
                </w:p>
                <w:p w14:paraId="1B7ACED9" w14:textId="77777777" w:rsidR="00917F4D" w:rsidRPr="00801FC8" w:rsidRDefault="00917F4D" w:rsidP="0012319F">
                  <w:pPr>
                    <w:framePr w:hSpace="141" w:wrap="around" w:hAnchor="margin" w:y="810"/>
                    <w:spacing w:before="60" w:after="60"/>
                    <w:rPr>
                      <w:rFonts w:ascii="Arial Narrow" w:hAnsi="Arial Narrow"/>
                      <w:sz w:val="20"/>
                      <w:szCs w:val="20"/>
                    </w:rPr>
                  </w:pPr>
                  <w:r w:rsidRPr="00801FC8">
                    <w:rPr>
                      <w:rFonts w:ascii="Arial Narrow" w:hAnsi="Arial Narrow"/>
                      <w:sz w:val="20"/>
                      <w:szCs w:val="20"/>
                    </w:rPr>
                    <w:t>2.2.4 Nákup vybavení a pomůcek pro zařízení zájmového a neformálního vzdělávání</w:t>
                  </w:r>
                </w:p>
                <w:p w14:paraId="515E0C49" w14:textId="77777777" w:rsidR="00917F4D" w:rsidRPr="00801FC8" w:rsidRDefault="00917F4D" w:rsidP="0012319F">
                  <w:pPr>
                    <w:framePr w:hSpace="141" w:wrap="around" w:hAnchor="margin" w:y="810"/>
                    <w:spacing w:before="60" w:after="60"/>
                    <w:rPr>
                      <w:rFonts w:ascii="Arial Narrow" w:hAnsi="Arial Narrow"/>
                      <w:sz w:val="20"/>
                      <w:szCs w:val="20"/>
                    </w:rPr>
                  </w:pPr>
                  <w:r w:rsidRPr="00801FC8">
                    <w:rPr>
                      <w:rFonts w:ascii="Arial Narrow" w:hAnsi="Arial Narrow"/>
                      <w:sz w:val="20"/>
                      <w:szCs w:val="20"/>
                    </w:rPr>
                    <w:t>2.2.5 Modernizace zařízení zájmového a neformálního vzdělávání</w:t>
                  </w:r>
                </w:p>
                <w:p w14:paraId="200A21DD" w14:textId="04F2B0F1" w:rsidR="00917F4D" w:rsidRPr="00801FC8" w:rsidRDefault="00917F4D" w:rsidP="0012319F">
                  <w:pPr>
                    <w:framePr w:hSpace="141" w:wrap="around" w:hAnchor="margin" w:y="810"/>
                    <w:spacing w:before="60" w:after="60"/>
                    <w:rPr>
                      <w:rFonts w:ascii="Arial Narrow" w:hAnsi="Arial Narrow"/>
                      <w:sz w:val="20"/>
                      <w:szCs w:val="20"/>
                    </w:rPr>
                  </w:pPr>
                  <w:r w:rsidRPr="00801FC8">
                    <w:rPr>
                      <w:rFonts w:ascii="Arial Narrow" w:hAnsi="Arial Narrow"/>
                      <w:sz w:val="20"/>
                      <w:szCs w:val="20"/>
                    </w:rPr>
                    <w:t>2.2.</w:t>
                  </w:r>
                  <w:r w:rsidR="00120863">
                    <w:rPr>
                      <w:rFonts w:ascii="Arial Narrow" w:hAnsi="Arial Narrow"/>
                      <w:sz w:val="20"/>
                      <w:szCs w:val="20"/>
                    </w:rPr>
                    <w:t>6</w:t>
                  </w:r>
                  <w:r w:rsidRPr="00801FC8">
                    <w:rPr>
                      <w:rFonts w:ascii="Arial Narrow" w:hAnsi="Arial Narrow"/>
                      <w:sz w:val="20"/>
                      <w:szCs w:val="20"/>
                    </w:rPr>
                    <w:t xml:space="preserve"> Modernizace škol a školských zařízení v základním vzdělávání</w:t>
                  </w:r>
                </w:p>
                <w:p w14:paraId="3FC1F0DB" w14:textId="1840A73F" w:rsidR="00917F4D" w:rsidRPr="00801FC8" w:rsidRDefault="00917F4D" w:rsidP="0012319F">
                  <w:pPr>
                    <w:framePr w:hSpace="141" w:wrap="around" w:hAnchor="margin" w:y="810"/>
                    <w:spacing w:before="60" w:after="60"/>
                    <w:rPr>
                      <w:rFonts w:ascii="Arial Narrow" w:hAnsi="Arial Narrow"/>
                      <w:sz w:val="20"/>
                      <w:szCs w:val="20"/>
                    </w:rPr>
                  </w:pPr>
                  <w:r w:rsidRPr="00801FC8">
                    <w:rPr>
                      <w:rFonts w:ascii="Arial Narrow" w:hAnsi="Arial Narrow"/>
                      <w:sz w:val="20"/>
                      <w:szCs w:val="20"/>
                    </w:rPr>
                    <w:lastRenderedPageBreak/>
                    <w:t>2.2.</w:t>
                  </w:r>
                  <w:r w:rsidR="00120863">
                    <w:rPr>
                      <w:rFonts w:ascii="Arial Narrow" w:hAnsi="Arial Narrow"/>
                      <w:sz w:val="20"/>
                      <w:szCs w:val="20"/>
                    </w:rPr>
                    <w:t>7</w:t>
                  </w:r>
                  <w:r w:rsidRPr="00801FC8">
                    <w:rPr>
                      <w:rFonts w:ascii="Arial Narrow" w:hAnsi="Arial Narrow"/>
                      <w:sz w:val="20"/>
                      <w:szCs w:val="20"/>
                    </w:rPr>
                    <w:t xml:space="preserve"> Nákup vybavení a pomůcek pro školy a školská zařízení v základním vzdělávání</w:t>
                  </w:r>
                </w:p>
                <w:p w14:paraId="0E41C5AC" w14:textId="0DA9CE64" w:rsidR="00917F4D" w:rsidRPr="00801FC8" w:rsidRDefault="00917F4D" w:rsidP="0012319F">
                  <w:pPr>
                    <w:framePr w:hSpace="141" w:wrap="around" w:hAnchor="margin" w:y="810"/>
                    <w:spacing w:before="60" w:after="60"/>
                    <w:rPr>
                      <w:rFonts w:ascii="Arial Narrow" w:hAnsi="Arial Narrow"/>
                      <w:sz w:val="20"/>
                      <w:szCs w:val="20"/>
                    </w:rPr>
                  </w:pPr>
                  <w:r w:rsidRPr="00801FC8">
                    <w:rPr>
                      <w:rFonts w:ascii="Arial Narrow" w:hAnsi="Arial Narrow"/>
                      <w:sz w:val="20"/>
                      <w:szCs w:val="20"/>
                    </w:rPr>
                    <w:t>2.2.</w:t>
                  </w:r>
                  <w:r w:rsidR="00120863">
                    <w:rPr>
                      <w:rFonts w:ascii="Arial Narrow" w:hAnsi="Arial Narrow"/>
                      <w:sz w:val="20"/>
                      <w:szCs w:val="20"/>
                    </w:rPr>
                    <w:t>8</w:t>
                  </w:r>
                  <w:r w:rsidRPr="00801FC8">
                    <w:rPr>
                      <w:rFonts w:ascii="Arial Narrow" w:hAnsi="Arial Narrow"/>
                      <w:sz w:val="20"/>
                      <w:szCs w:val="20"/>
                    </w:rPr>
                    <w:t xml:space="preserve"> Nákup vybavení a pomůcek pro mateřské školy a další předškolní zařízení</w:t>
                  </w:r>
                </w:p>
                <w:p w14:paraId="0C490F3C" w14:textId="5CC79D09" w:rsidR="00917F4D" w:rsidRPr="00801FC8" w:rsidRDefault="00917F4D" w:rsidP="0012319F">
                  <w:pPr>
                    <w:framePr w:hSpace="141" w:wrap="around" w:hAnchor="margin" w:y="810"/>
                    <w:spacing w:before="60" w:after="60"/>
                    <w:rPr>
                      <w:rFonts w:ascii="Arial Narrow" w:hAnsi="Arial Narrow"/>
                      <w:sz w:val="20"/>
                      <w:szCs w:val="20"/>
                    </w:rPr>
                  </w:pPr>
                  <w:r w:rsidRPr="00801FC8">
                    <w:rPr>
                      <w:rFonts w:ascii="Arial Narrow" w:hAnsi="Arial Narrow"/>
                      <w:sz w:val="20"/>
                      <w:szCs w:val="20"/>
                    </w:rPr>
                    <w:t>2.2.</w:t>
                  </w:r>
                  <w:r w:rsidR="00120863">
                    <w:rPr>
                      <w:rFonts w:ascii="Arial Narrow" w:hAnsi="Arial Narrow"/>
                      <w:sz w:val="20"/>
                      <w:szCs w:val="20"/>
                    </w:rPr>
                    <w:t>9</w:t>
                  </w:r>
                  <w:r w:rsidRPr="00801FC8">
                    <w:rPr>
                      <w:rFonts w:ascii="Arial Narrow" w:hAnsi="Arial Narrow"/>
                      <w:sz w:val="20"/>
                      <w:szCs w:val="20"/>
                    </w:rPr>
                    <w:t xml:space="preserve"> Modernizace mateřských škol a dalších předškolních zařízení</w:t>
                  </w:r>
                </w:p>
              </w:tc>
            </w:tr>
            <w:tr w:rsidR="00917F4D" w:rsidRPr="00801FC8" w14:paraId="6EEF2FA4" w14:textId="77777777" w:rsidTr="0062406B">
              <w:tblPrEx>
                <w:shd w:val="clear" w:color="auto" w:fill="auto"/>
              </w:tblPrEx>
              <w:tc>
                <w:tcPr>
                  <w:tcW w:w="1024"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tcPr>
                <w:p w14:paraId="717D59CA" w14:textId="77777777" w:rsidR="00917F4D" w:rsidRPr="00801FC8" w:rsidRDefault="00917F4D" w:rsidP="0012319F">
                  <w:pPr>
                    <w:framePr w:hSpace="141" w:wrap="around" w:hAnchor="margin" w:y="810"/>
                    <w:spacing w:before="120"/>
                    <w:rPr>
                      <w:rFonts w:ascii="Arial Narrow" w:hAnsi="Arial Narrow"/>
                      <w:b/>
                      <w:caps/>
                      <w:sz w:val="20"/>
                      <w:szCs w:val="20"/>
                    </w:rPr>
                  </w:pPr>
                  <w:r w:rsidRPr="00801FC8">
                    <w:rPr>
                      <w:rFonts w:ascii="Arial Narrow" w:hAnsi="Arial Narrow"/>
                      <w:b/>
                      <w:caps/>
                      <w:sz w:val="20"/>
                      <w:szCs w:val="20"/>
                    </w:rPr>
                    <w:lastRenderedPageBreak/>
                    <w:t>Cíl</w:t>
                  </w:r>
                </w:p>
              </w:tc>
              <w:tc>
                <w:tcPr>
                  <w:tcW w:w="8364"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tcPr>
                <w:p w14:paraId="70EA7DF6" w14:textId="77777777" w:rsidR="00917F4D" w:rsidRPr="00801FC8" w:rsidRDefault="00917F4D" w:rsidP="0012319F">
                  <w:pPr>
                    <w:framePr w:hSpace="141" w:wrap="around" w:hAnchor="margin" w:y="810"/>
                    <w:spacing w:before="80" w:after="40"/>
                    <w:rPr>
                      <w:rFonts w:ascii="Arial Narrow" w:hAnsi="Arial Narrow"/>
                      <w:b/>
                      <w:sz w:val="20"/>
                      <w:szCs w:val="20"/>
                    </w:rPr>
                  </w:pPr>
                  <w:r w:rsidRPr="00801FC8">
                    <w:rPr>
                      <w:rFonts w:ascii="Arial Narrow" w:hAnsi="Arial Narrow"/>
                      <w:b/>
                      <w:sz w:val="20"/>
                      <w:szCs w:val="20"/>
                    </w:rPr>
                    <w:t>2.3 Systém vzdělávání podporuje inkluzívní vzdělávání a potřeby každého žáka.</w:t>
                  </w:r>
                </w:p>
              </w:tc>
            </w:tr>
            <w:tr w:rsidR="00917F4D" w:rsidRPr="00801FC8" w14:paraId="6E5CBFDD" w14:textId="77777777" w:rsidTr="0062406B">
              <w:tblPrEx>
                <w:shd w:val="clear" w:color="auto" w:fill="auto"/>
              </w:tblPrEx>
              <w:tc>
                <w:tcPr>
                  <w:tcW w:w="1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03885B" w14:textId="77777777" w:rsidR="00917F4D" w:rsidRPr="00801FC8" w:rsidRDefault="00917F4D" w:rsidP="0012319F">
                  <w:pPr>
                    <w:framePr w:hSpace="141" w:wrap="around" w:hAnchor="margin" w:y="810"/>
                    <w:spacing w:before="80" w:after="40"/>
                    <w:rPr>
                      <w:rFonts w:ascii="Arial Narrow" w:hAnsi="Arial Narrow"/>
                      <w:b/>
                      <w:sz w:val="20"/>
                      <w:szCs w:val="20"/>
                    </w:rPr>
                  </w:pPr>
                  <w:r w:rsidRPr="00801FC8">
                    <w:rPr>
                      <w:rFonts w:ascii="Arial Narrow" w:hAnsi="Arial Narrow"/>
                      <w:b/>
                      <w:sz w:val="20"/>
                      <w:szCs w:val="20"/>
                    </w:rPr>
                    <w:t>Popis cíle</w:t>
                  </w:r>
                </w:p>
              </w:tc>
              <w:tc>
                <w:tcPr>
                  <w:tcW w:w="8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30CE9" w14:textId="77777777" w:rsidR="00917F4D" w:rsidRPr="00801FC8" w:rsidRDefault="00917F4D" w:rsidP="0012319F">
                  <w:pPr>
                    <w:framePr w:hSpace="141" w:wrap="around" w:hAnchor="margin" w:y="810"/>
                    <w:spacing w:before="60" w:after="60"/>
                    <w:rPr>
                      <w:rFonts w:ascii="Arial Narrow" w:hAnsi="Arial Narrow"/>
                      <w:sz w:val="20"/>
                      <w:szCs w:val="20"/>
                    </w:rPr>
                  </w:pPr>
                  <w:r w:rsidRPr="00801FC8">
                    <w:rPr>
                      <w:rFonts w:ascii="Arial Narrow" w:hAnsi="Arial Narrow"/>
                      <w:sz w:val="20"/>
                      <w:szCs w:val="20"/>
                    </w:rPr>
                    <w:t>Cíle bude dosaženo prostřednictvím těchto opatření:</w:t>
                  </w:r>
                </w:p>
                <w:p w14:paraId="6F63182A" w14:textId="77777777" w:rsidR="00917F4D" w:rsidRPr="00801FC8" w:rsidRDefault="00917F4D" w:rsidP="0012319F">
                  <w:pPr>
                    <w:framePr w:hSpace="141" w:wrap="around" w:hAnchor="margin" w:y="810"/>
                    <w:spacing w:before="60" w:after="60"/>
                    <w:rPr>
                      <w:rFonts w:ascii="Arial Narrow" w:hAnsi="Arial Narrow"/>
                      <w:sz w:val="20"/>
                      <w:szCs w:val="20"/>
                    </w:rPr>
                  </w:pPr>
                  <w:r w:rsidRPr="00801FC8">
                    <w:rPr>
                      <w:rFonts w:ascii="Arial Narrow" w:hAnsi="Arial Narrow"/>
                      <w:sz w:val="20"/>
                      <w:szCs w:val="20"/>
                    </w:rPr>
                    <w:t>2.3.1 Podpora žáků ohrožených školním neúspěchem v základním vzdělávání</w:t>
                  </w:r>
                </w:p>
                <w:p w14:paraId="47A2F513" w14:textId="77777777" w:rsidR="00917F4D" w:rsidRPr="00801FC8" w:rsidRDefault="00917F4D" w:rsidP="0012319F">
                  <w:pPr>
                    <w:framePr w:hSpace="141" w:wrap="around" w:hAnchor="margin" w:y="810"/>
                    <w:spacing w:before="60" w:after="60"/>
                    <w:rPr>
                      <w:rFonts w:ascii="Arial Narrow" w:hAnsi="Arial Narrow"/>
                      <w:sz w:val="20"/>
                      <w:szCs w:val="20"/>
                    </w:rPr>
                  </w:pPr>
                  <w:r w:rsidRPr="00801FC8">
                    <w:rPr>
                      <w:rFonts w:ascii="Arial Narrow" w:hAnsi="Arial Narrow"/>
                      <w:sz w:val="20"/>
                      <w:szCs w:val="20"/>
                    </w:rPr>
                    <w:t>2.3.2 Podpora žáků mimořádně nadaných a talentovaných v základním vzdělávání</w:t>
                  </w:r>
                </w:p>
                <w:p w14:paraId="51A0B072" w14:textId="77777777" w:rsidR="00917F4D" w:rsidRPr="00801FC8" w:rsidRDefault="00917F4D" w:rsidP="0012319F">
                  <w:pPr>
                    <w:framePr w:hSpace="141" w:wrap="around" w:hAnchor="margin" w:y="810"/>
                    <w:spacing w:before="60" w:after="60"/>
                    <w:rPr>
                      <w:rFonts w:ascii="Arial Narrow" w:hAnsi="Arial Narrow"/>
                      <w:sz w:val="20"/>
                      <w:szCs w:val="20"/>
                    </w:rPr>
                  </w:pPr>
                  <w:r w:rsidRPr="00801FC8">
                    <w:rPr>
                      <w:rFonts w:ascii="Arial Narrow" w:hAnsi="Arial Narrow"/>
                      <w:sz w:val="20"/>
                      <w:szCs w:val="20"/>
                    </w:rPr>
                    <w:t>2.3.3 Pedagogicko-psychologické poradenství pro žáky, rodiče a základní školy</w:t>
                  </w:r>
                </w:p>
                <w:p w14:paraId="1C9DD763" w14:textId="77777777" w:rsidR="00917F4D" w:rsidRPr="00801FC8" w:rsidRDefault="00917F4D" w:rsidP="0012319F">
                  <w:pPr>
                    <w:framePr w:hSpace="141" w:wrap="around" w:hAnchor="margin" w:y="810"/>
                    <w:spacing w:before="60" w:after="60"/>
                    <w:rPr>
                      <w:rFonts w:ascii="Arial Narrow" w:hAnsi="Arial Narrow"/>
                      <w:sz w:val="20"/>
                      <w:szCs w:val="20"/>
                    </w:rPr>
                  </w:pPr>
                  <w:r w:rsidRPr="00801FC8">
                    <w:rPr>
                      <w:rFonts w:ascii="Arial Narrow" w:hAnsi="Arial Narrow"/>
                      <w:sz w:val="20"/>
                      <w:szCs w:val="20"/>
                    </w:rPr>
                    <w:t>2.3.4 Speciálně pedagogické poradenství pro žáky, rodiče a základní školy</w:t>
                  </w:r>
                </w:p>
              </w:tc>
            </w:tr>
            <w:tr w:rsidR="00917F4D" w:rsidRPr="00801FC8" w14:paraId="6AB26418" w14:textId="77777777" w:rsidTr="0062406B">
              <w:tblPrEx>
                <w:shd w:val="clear" w:color="auto" w:fill="auto"/>
              </w:tblPrEx>
              <w:tc>
                <w:tcPr>
                  <w:tcW w:w="1024"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tcPr>
                <w:p w14:paraId="77396563" w14:textId="77777777" w:rsidR="00917F4D" w:rsidRPr="00801FC8" w:rsidRDefault="00917F4D" w:rsidP="0012319F">
                  <w:pPr>
                    <w:framePr w:hSpace="141" w:wrap="around" w:hAnchor="margin" w:y="810"/>
                    <w:spacing w:before="120"/>
                    <w:rPr>
                      <w:rFonts w:ascii="Arial Narrow" w:hAnsi="Arial Narrow"/>
                      <w:b/>
                      <w:caps/>
                      <w:sz w:val="20"/>
                      <w:szCs w:val="20"/>
                    </w:rPr>
                  </w:pPr>
                  <w:r w:rsidRPr="00801FC8">
                    <w:rPr>
                      <w:rFonts w:ascii="Arial Narrow" w:hAnsi="Arial Narrow"/>
                      <w:b/>
                      <w:caps/>
                      <w:sz w:val="20"/>
                      <w:szCs w:val="20"/>
                    </w:rPr>
                    <w:t>Cíl</w:t>
                  </w:r>
                </w:p>
              </w:tc>
              <w:tc>
                <w:tcPr>
                  <w:tcW w:w="8364" w:type="dxa"/>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tcPr>
                <w:p w14:paraId="6FF37A94" w14:textId="77777777" w:rsidR="00917F4D" w:rsidRPr="00801FC8" w:rsidRDefault="00917F4D" w:rsidP="0012319F">
                  <w:pPr>
                    <w:framePr w:hSpace="141" w:wrap="around" w:hAnchor="margin" w:y="810"/>
                    <w:spacing w:before="80" w:after="40"/>
                    <w:rPr>
                      <w:rFonts w:ascii="Arial Narrow" w:hAnsi="Arial Narrow"/>
                      <w:b/>
                      <w:sz w:val="20"/>
                      <w:szCs w:val="20"/>
                    </w:rPr>
                  </w:pPr>
                  <w:r w:rsidRPr="00801FC8">
                    <w:rPr>
                      <w:rFonts w:ascii="Arial Narrow" w:hAnsi="Arial Narrow"/>
                      <w:b/>
                      <w:sz w:val="20"/>
                      <w:szCs w:val="20"/>
                    </w:rPr>
                    <w:t>2.4 Finančně stabilní a optimalizovaná sít škol</w:t>
                  </w:r>
                </w:p>
              </w:tc>
            </w:tr>
            <w:tr w:rsidR="00917F4D" w:rsidRPr="00801FC8" w14:paraId="4FABFDC9" w14:textId="77777777" w:rsidTr="0062406B">
              <w:tblPrEx>
                <w:shd w:val="clear" w:color="auto" w:fill="auto"/>
              </w:tblPrEx>
              <w:trPr>
                <w:trHeight w:val="1783"/>
              </w:trPr>
              <w:tc>
                <w:tcPr>
                  <w:tcW w:w="1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B6CEF3" w14:textId="77777777" w:rsidR="00917F4D" w:rsidRPr="00801FC8" w:rsidRDefault="00917F4D" w:rsidP="0012319F">
                  <w:pPr>
                    <w:framePr w:hSpace="141" w:wrap="around" w:hAnchor="margin" w:y="810"/>
                    <w:spacing w:before="80" w:after="40"/>
                    <w:rPr>
                      <w:rFonts w:ascii="Arial Narrow" w:hAnsi="Arial Narrow"/>
                      <w:b/>
                      <w:sz w:val="20"/>
                      <w:szCs w:val="20"/>
                    </w:rPr>
                  </w:pPr>
                  <w:r w:rsidRPr="00801FC8">
                    <w:rPr>
                      <w:rFonts w:ascii="Arial Narrow" w:hAnsi="Arial Narrow"/>
                      <w:b/>
                      <w:sz w:val="20"/>
                      <w:szCs w:val="20"/>
                    </w:rPr>
                    <w:t>Popis cíle</w:t>
                  </w:r>
                </w:p>
              </w:tc>
              <w:tc>
                <w:tcPr>
                  <w:tcW w:w="8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E1F22" w14:textId="77777777" w:rsidR="00917F4D" w:rsidRPr="00801FC8" w:rsidRDefault="00917F4D" w:rsidP="0012319F">
                  <w:pPr>
                    <w:framePr w:hSpace="141" w:wrap="around" w:hAnchor="margin" w:y="810"/>
                    <w:spacing w:before="80" w:after="40"/>
                    <w:rPr>
                      <w:rFonts w:ascii="Arial Narrow" w:hAnsi="Arial Narrow"/>
                      <w:sz w:val="20"/>
                      <w:szCs w:val="20"/>
                    </w:rPr>
                  </w:pPr>
                  <w:r w:rsidRPr="00801FC8">
                    <w:rPr>
                      <w:rFonts w:ascii="Arial Narrow" w:hAnsi="Arial Narrow"/>
                      <w:sz w:val="20"/>
                      <w:szCs w:val="20"/>
                    </w:rPr>
                    <w:t>Cíle bude dosaženo prostřednictvím těchto opatření:</w:t>
                  </w:r>
                </w:p>
                <w:p w14:paraId="1C6D59E8" w14:textId="77777777" w:rsidR="00917F4D" w:rsidRPr="00801FC8" w:rsidRDefault="00917F4D" w:rsidP="0012319F">
                  <w:pPr>
                    <w:framePr w:hSpace="141" w:wrap="around" w:hAnchor="margin" w:y="810"/>
                    <w:spacing w:before="120"/>
                    <w:rPr>
                      <w:rFonts w:ascii="Arial Narrow" w:hAnsi="Arial Narrow"/>
                      <w:sz w:val="20"/>
                      <w:szCs w:val="20"/>
                    </w:rPr>
                  </w:pPr>
                  <w:r w:rsidRPr="00801FC8">
                    <w:rPr>
                      <w:rFonts w:ascii="Arial Narrow" w:hAnsi="Arial Narrow"/>
                      <w:sz w:val="20"/>
                      <w:szCs w:val="20"/>
                    </w:rPr>
                    <w:t>2.4.1 Optimalizace provozu mateřských škol a dalších předškolních zařízení</w:t>
                  </w:r>
                </w:p>
                <w:p w14:paraId="2A1EEB2E" w14:textId="77777777" w:rsidR="00917F4D" w:rsidRPr="00801FC8" w:rsidRDefault="00917F4D" w:rsidP="0012319F">
                  <w:pPr>
                    <w:framePr w:hSpace="141" w:wrap="around" w:hAnchor="margin" w:y="810"/>
                    <w:spacing w:before="120"/>
                    <w:rPr>
                      <w:rFonts w:ascii="Arial Narrow" w:hAnsi="Arial Narrow"/>
                      <w:sz w:val="20"/>
                      <w:szCs w:val="20"/>
                    </w:rPr>
                  </w:pPr>
                  <w:r w:rsidRPr="00801FC8">
                    <w:rPr>
                      <w:rFonts w:ascii="Arial Narrow" w:hAnsi="Arial Narrow"/>
                      <w:sz w:val="20"/>
                      <w:szCs w:val="20"/>
                    </w:rPr>
                    <w:t>2.4.2 Finanční stabilizace a udržitelnost mateřských škol a dalších předškolních zařízení</w:t>
                  </w:r>
                </w:p>
                <w:p w14:paraId="7F310BA3" w14:textId="77777777" w:rsidR="00917F4D" w:rsidRPr="00801FC8" w:rsidRDefault="00917F4D" w:rsidP="0012319F">
                  <w:pPr>
                    <w:framePr w:hSpace="141" w:wrap="around" w:hAnchor="margin" w:y="810"/>
                    <w:spacing w:before="120"/>
                    <w:rPr>
                      <w:rFonts w:ascii="Arial Narrow" w:hAnsi="Arial Narrow"/>
                      <w:sz w:val="20"/>
                      <w:szCs w:val="20"/>
                    </w:rPr>
                  </w:pPr>
                  <w:r w:rsidRPr="00801FC8">
                    <w:rPr>
                      <w:rFonts w:ascii="Arial Narrow" w:hAnsi="Arial Narrow"/>
                      <w:sz w:val="20"/>
                      <w:szCs w:val="20"/>
                    </w:rPr>
                    <w:t>2.4.3 Finanční stabilizace a udržitelnost zařízení v základním vzdělávání</w:t>
                  </w:r>
                </w:p>
                <w:p w14:paraId="17987ACE" w14:textId="77777777" w:rsidR="00917F4D" w:rsidRPr="00801FC8" w:rsidRDefault="00917F4D" w:rsidP="0012319F">
                  <w:pPr>
                    <w:framePr w:hSpace="141" w:wrap="around" w:hAnchor="margin" w:y="810"/>
                    <w:spacing w:before="120"/>
                    <w:rPr>
                      <w:rFonts w:ascii="Arial Narrow" w:hAnsi="Arial Narrow"/>
                      <w:strike/>
                      <w:sz w:val="20"/>
                      <w:szCs w:val="20"/>
                    </w:rPr>
                  </w:pPr>
                  <w:r w:rsidRPr="00801FC8">
                    <w:rPr>
                      <w:rFonts w:ascii="Arial Narrow" w:hAnsi="Arial Narrow"/>
                      <w:sz w:val="20"/>
                      <w:szCs w:val="20"/>
                    </w:rPr>
                    <w:t>2.4.4 Finanční stabilizace a udržitelnost zařízení zájmové a neformální výchovy a vzdělávání</w:t>
                  </w:r>
                </w:p>
              </w:tc>
            </w:tr>
          </w:tbl>
          <w:p w14:paraId="1433F6C4" w14:textId="77777777" w:rsidR="00917F4D" w:rsidRDefault="00917F4D" w:rsidP="0012319F">
            <w:pPr>
              <w:pStyle w:val="Bezmezer"/>
              <w:rPr>
                <w:rFonts w:ascii="Arial Narrow" w:hAnsi="Arial Narrow"/>
              </w:rPr>
            </w:pPr>
          </w:p>
          <w:p w14:paraId="69467B99" w14:textId="7A7FA9EB" w:rsidR="00511E47" w:rsidRPr="002E5A35" w:rsidRDefault="00511E47" w:rsidP="0012319F">
            <w:pPr>
              <w:pStyle w:val="Odstavecseseznamem"/>
              <w:ind w:left="306"/>
              <w:rPr>
                <w:rFonts w:ascii="Arial Narrow" w:hAnsi="Arial Narrow"/>
                <w:b/>
                <w:bCs/>
                <w:sz w:val="28"/>
                <w:szCs w:val="28"/>
                <w:u w:val="single"/>
              </w:rPr>
            </w:pPr>
          </w:p>
        </w:tc>
      </w:tr>
    </w:tbl>
    <w:p w14:paraId="30386BD7" w14:textId="77777777" w:rsidR="007F493C" w:rsidRPr="007F67A3" w:rsidRDefault="007F493C" w:rsidP="007F493C">
      <w:pPr>
        <w:rPr>
          <w:rFonts w:ascii="Arial Narrow" w:hAnsi="Arial Narrow"/>
          <w:sz w:val="20"/>
          <w:szCs w:val="20"/>
        </w:rPr>
      </w:pPr>
    </w:p>
    <w:p w14:paraId="1EA1AB1A" w14:textId="1BF38BDD" w:rsidR="00A65CE8" w:rsidRPr="008A1542" w:rsidRDefault="00A65CE8" w:rsidP="00C95DAB">
      <w:pPr>
        <w:pStyle w:val="Odstavecseseznamem"/>
        <w:numPr>
          <w:ilvl w:val="0"/>
          <w:numId w:val="31"/>
        </w:numPr>
        <w:spacing w:after="160" w:line="259" w:lineRule="auto"/>
        <w:rPr>
          <w:rFonts w:ascii="Arial Narrow" w:hAnsi="Arial Narrow"/>
          <w:b/>
          <w:bCs/>
        </w:rPr>
      </w:pPr>
      <w:r w:rsidRPr="008A1542">
        <w:rPr>
          <w:rFonts w:ascii="Arial Narrow" w:hAnsi="Arial Narrow"/>
          <w:b/>
          <w:bCs/>
        </w:rPr>
        <w:t>VYUŽITÍ DOKUMENTU</w:t>
      </w:r>
      <w:r>
        <w:rPr>
          <w:rFonts w:ascii="Arial Narrow" w:hAnsi="Arial Narrow"/>
          <w:b/>
          <w:bCs/>
        </w:rPr>
        <w:t>,</w:t>
      </w:r>
      <w:r w:rsidRPr="008A1542">
        <w:rPr>
          <w:rFonts w:ascii="Arial Narrow" w:hAnsi="Arial Narrow"/>
          <w:b/>
          <w:bCs/>
        </w:rPr>
        <w:t xml:space="preserve"> ZKUŠENOSTI ZADAVATELE, ZPRACOVATELE A UŽIVATELE DOKUMENTU – VÝHODY, CHYBY, RIZIKA, DOPORUČENÍ </w:t>
      </w:r>
    </w:p>
    <w:p w14:paraId="06671E23" w14:textId="1BFA3764" w:rsidR="00511E47" w:rsidRDefault="00511E47" w:rsidP="00CE7884">
      <w:pPr>
        <w:pStyle w:val="Odstavecseseznamem"/>
        <w:rPr>
          <w:rFonts w:ascii="Arial Narrow" w:hAnsi="Arial Narrow"/>
          <w:sz w:val="20"/>
          <w:szCs w:val="20"/>
        </w:rPr>
      </w:pPr>
    </w:p>
    <w:p w14:paraId="1DE539DA" w14:textId="200E2175" w:rsidR="00365605" w:rsidRPr="00FD2A07" w:rsidRDefault="00365605" w:rsidP="004B2EC2">
      <w:pPr>
        <w:rPr>
          <w:rFonts w:ascii="Arial Narrow" w:hAnsi="Arial Narrow"/>
        </w:rPr>
      </w:pPr>
      <w:r w:rsidRPr="00FD2A07">
        <w:rPr>
          <w:rFonts w:ascii="Arial Narrow" w:hAnsi="Arial Narrow"/>
        </w:rPr>
        <w:t>Tento dokument byl zpracován podle doporučené struktury MAP navržené Ministerstvem školství, mládeže a tělovýchovy ČR. Výhodou je jeho vzájemná porovnatelnost mezi jinými MAP v ČR. Přitom se ale na zpracování dokumentu se aktivně podíleli významní aktéři vzdělávání v území, takže odráží i problémy a potřeby, které jsou specifické pro toto území.</w:t>
      </w:r>
    </w:p>
    <w:p w14:paraId="592656A6" w14:textId="2F2F4EE9" w:rsidR="00365605" w:rsidRPr="00FD2A07" w:rsidRDefault="00FD2A07" w:rsidP="004B2EC2">
      <w:pPr>
        <w:rPr>
          <w:rFonts w:ascii="Arial Narrow" w:hAnsi="Arial Narrow"/>
        </w:rPr>
      </w:pPr>
      <w:r>
        <w:rPr>
          <w:rFonts w:ascii="Arial Narrow" w:hAnsi="Arial Narrow"/>
        </w:rPr>
        <w:t xml:space="preserve">V rámci </w:t>
      </w:r>
      <w:r w:rsidR="00365605" w:rsidRPr="00FD2A07">
        <w:rPr>
          <w:rFonts w:ascii="Arial Narrow" w:hAnsi="Arial Narrow"/>
        </w:rPr>
        <w:t>realizac</w:t>
      </w:r>
      <w:r>
        <w:rPr>
          <w:rFonts w:ascii="Arial Narrow" w:hAnsi="Arial Narrow"/>
        </w:rPr>
        <w:t>e</w:t>
      </w:r>
      <w:r w:rsidR="00365605" w:rsidRPr="00FD2A07">
        <w:rPr>
          <w:rFonts w:ascii="Arial Narrow" w:hAnsi="Arial Narrow"/>
        </w:rPr>
        <w:t xml:space="preserve"> dokumentu bylo navrženo velké množství aktivit, které se měli v letech 2020-2022 uskutečnit. V době jeho zpracování se </w:t>
      </w:r>
      <w:r>
        <w:rPr>
          <w:rFonts w:ascii="Arial Narrow" w:hAnsi="Arial Narrow"/>
        </w:rPr>
        <w:t xml:space="preserve">však </w:t>
      </w:r>
      <w:r w:rsidR="00365605" w:rsidRPr="00FD2A07">
        <w:rPr>
          <w:rFonts w:ascii="Arial Narrow" w:hAnsi="Arial Narrow"/>
        </w:rPr>
        <w:t>nepředpokládalo rozšíření pan</w:t>
      </w:r>
      <w:r w:rsidRPr="00FD2A07">
        <w:rPr>
          <w:rFonts w:ascii="Arial Narrow" w:hAnsi="Arial Narrow"/>
        </w:rPr>
        <w:t>d</w:t>
      </w:r>
      <w:r w:rsidR="00365605" w:rsidRPr="00FD2A07">
        <w:rPr>
          <w:rFonts w:ascii="Arial Narrow" w:hAnsi="Arial Narrow"/>
        </w:rPr>
        <w:t xml:space="preserve">emie </w:t>
      </w:r>
      <w:proofErr w:type="spellStart"/>
      <w:r>
        <w:rPr>
          <w:rFonts w:ascii="Arial Narrow" w:hAnsi="Arial Narrow"/>
        </w:rPr>
        <w:t>covid</w:t>
      </w:r>
      <w:proofErr w:type="spellEnd"/>
      <w:r w:rsidR="00365605" w:rsidRPr="00FD2A07">
        <w:rPr>
          <w:rFonts w:ascii="Arial Narrow" w:hAnsi="Arial Narrow"/>
        </w:rPr>
        <w:t xml:space="preserve"> </w:t>
      </w:r>
      <w:r>
        <w:rPr>
          <w:rFonts w:ascii="Arial Narrow" w:hAnsi="Arial Narrow"/>
        </w:rPr>
        <w:t xml:space="preserve">a následná protiepidemická opatření </w:t>
      </w:r>
      <w:r w:rsidR="00365605" w:rsidRPr="00FD2A07">
        <w:rPr>
          <w:rFonts w:ascii="Arial Narrow" w:hAnsi="Arial Narrow"/>
        </w:rPr>
        <w:t>v</w:t>
      </w:r>
      <w:r w:rsidR="009435EF">
        <w:rPr>
          <w:rFonts w:ascii="Arial Narrow" w:hAnsi="Arial Narrow"/>
        </w:rPr>
        <w:t> tak velkém</w:t>
      </w:r>
      <w:r w:rsidR="00365605" w:rsidRPr="00FD2A07">
        <w:rPr>
          <w:rFonts w:ascii="Arial Narrow" w:hAnsi="Arial Narrow"/>
        </w:rPr>
        <w:t xml:space="preserve"> rozsahu</w:t>
      </w:r>
      <w:r>
        <w:rPr>
          <w:rFonts w:ascii="Arial Narrow" w:hAnsi="Arial Narrow"/>
        </w:rPr>
        <w:t>.</w:t>
      </w:r>
      <w:r w:rsidR="00365605" w:rsidRPr="00FD2A07">
        <w:rPr>
          <w:rFonts w:ascii="Arial Narrow" w:hAnsi="Arial Narrow"/>
        </w:rPr>
        <w:t xml:space="preserve"> </w:t>
      </w:r>
      <w:r>
        <w:rPr>
          <w:rFonts w:ascii="Arial Narrow" w:hAnsi="Arial Narrow"/>
        </w:rPr>
        <w:t>P</w:t>
      </w:r>
      <w:r w:rsidR="00365605" w:rsidRPr="00FD2A07">
        <w:rPr>
          <w:rFonts w:ascii="Arial Narrow" w:hAnsi="Arial Narrow"/>
        </w:rPr>
        <w:t>roto se někter</w:t>
      </w:r>
      <w:r>
        <w:rPr>
          <w:rFonts w:ascii="Arial Narrow" w:hAnsi="Arial Narrow"/>
        </w:rPr>
        <w:t>á</w:t>
      </w:r>
      <w:r w:rsidR="00365605" w:rsidRPr="00FD2A07">
        <w:rPr>
          <w:rFonts w:ascii="Arial Narrow" w:hAnsi="Arial Narrow"/>
        </w:rPr>
        <w:t xml:space="preserve"> plánovaná setkání, přednášky, semináře či wor</w:t>
      </w:r>
      <w:r w:rsidRPr="00FD2A07">
        <w:rPr>
          <w:rFonts w:ascii="Arial Narrow" w:hAnsi="Arial Narrow"/>
        </w:rPr>
        <w:t>k</w:t>
      </w:r>
      <w:r w:rsidR="00365605" w:rsidRPr="00FD2A07">
        <w:rPr>
          <w:rFonts w:ascii="Arial Narrow" w:hAnsi="Arial Narrow"/>
        </w:rPr>
        <w:t>shopy nepodařilo uskuteč</w:t>
      </w:r>
      <w:r w:rsidRPr="00FD2A07">
        <w:rPr>
          <w:rFonts w:ascii="Arial Narrow" w:hAnsi="Arial Narrow"/>
        </w:rPr>
        <w:t>ni</w:t>
      </w:r>
      <w:r w:rsidR="00365605" w:rsidRPr="00FD2A07">
        <w:rPr>
          <w:rFonts w:ascii="Arial Narrow" w:hAnsi="Arial Narrow"/>
        </w:rPr>
        <w:t>t, příp. musel</w:t>
      </w:r>
      <w:r>
        <w:rPr>
          <w:rFonts w:ascii="Arial Narrow" w:hAnsi="Arial Narrow"/>
        </w:rPr>
        <w:t>y</w:t>
      </w:r>
      <w:r w:rsidR="00365605" w:rsidRPr="00FD2A07">
        <w:rPr>
          <w:rFonts w:ascii="Arial Narrow" w:hAnsi="Arial Narrow"/>
        </w:rPr>
        <w:t xml:space="preserve"> být realiz</w:t>
      </w:r>
      <w:r>
        <w:rPr>
          <w:rFonts w:ascii="Arial Narrow" w:hAnsi="Arial Narrow"/>
        </w:rPr>
        <w:t>o</w:t>
      </w:r>
      <w:r w:rsidR="00365605" w:rsidRPr="00FD2A07">
        <w:rPr>
          <w:rFonts w:ascii="Arial Narrow" w:hAnsi="Arial Narrow"/>
        </w:rPr>
        <w:t>vány on-line formou.</w:t>
      </w:r>
    </w:p>
    <w:p w14:paraId="0F48CA93" w14:textId="744688BC" w:rsidR="00FD2A07" w:rsidRDefault="00FD2A07" w:rsidP="009435EF">
      <w:pPr>
        <w:spacing w:after="0"/>
        <w:rPr>
          <w:rFonts w:ascii="Arial Narrow" w:hAnsi="Arial Narrow"/>
        </w:rPr>
      </w:pPr>
      <w:r>
        <w:rPr>
          <w:rFonts w:ascii="Arial Narrow" w:hAnsi="Arial Narrow"/>
        </w:rPr>
        <w:t xml:space="preserve">Dokument je užitečný pro všechny cílové skupiny, </w:t>
      </w:r>
    </w:p>
    <w:p w14:paraId="57708F77" w14:textId="495CA215" w:rsidR="00FD2A07" w:rsidRDefault="00FD2A07" w:rsidP="00FD2A07">
      <w:pPr>
        <w:pStyle w:val="Odstavecseseznamem"/>
        <w:numPr>
          <w:ilvl w:val="0"/>
          <w:numId w:val="32"/>
        </w:numPr>
        <w:rPr>
          <w:rFonts w:ascii="Arial Narrow" w:hAnsi="Arial Narrow"/>
        </w:rPr>
      </w:pPr>
      <w:r>
        <w:rPr>
          <w:rFonts w:ascii="Arial Narrow" w:hAnsi="Arial Narrow"/>
        </w:rPr>
        <w:t xml:space="preserve">děti/žáci – umožňuje lepší prostředí pro výuku ve škole i mimo ni, </w:t>
      </w:r>
    </w:p>
    <w:p w14:paraId="4AA73F32" w14:textId="25BDE7FE" w:rsidR="004B2EC2" w:rsidRPr="00FD2A07" w:rsidRDefault="00FD2A07" w:rsidP="00FD2A07">
      <w:pPr>
        <w:pStyle w:val="Odstavecseseznamem"/>
        <w:numPr>
          <w:ilvl w:val="0"/>
          <w:numId w:val="32"/>
        </w:numPr>
        <w:rPr>
          <w:rFonts w:ascii="Arial Narrow" w:hAnsi="Arial Narrow"/>
        </w:rPr>
      </w:pPr>
      <w:proofErr w:type="gramStart"/>
      <w:r w:rsidRPr="00FD2A07">
        <w:rPr>
          <w:rFonts w:ascii="Arial Narrow" w:hAnsi="Arial Narrow"/>
        </w:rPr>
        <w:t>rodiče - přináší</w:t>
      </w:r>
      <w:proofErr w:type="gramEnd"/>
      <w:r w:rsidRPr="00FD2A07">
        <w:rPr>
          <w:rFonts w:ascii="Arial Narrow" w:hAnsi="Arial Narrow"/>
        </w:rPr>
        <w:t xml:space="preserve"> jim více informací o příležitostech pro rozvoj dětí ve škole i mimo školu</w:t>
      </w:r>
    </w:p>
    <w:p w14:paraId="77A78698" w14:textId="2F332F3F" w:rsidR="00FD2A07" w:rsidRDefault="00FD2A07" w:rsidP="00FD2A07">
      <w:pPr>
        <w:pStyle w:val="Odstavecseseznamem"/>
        <w:numPr>
          <w:ilvl w:val="0"/>
          <w:numId w:val="32"/>
        </w:numPr>
        <w:rPr>
          <w:rFonts w:ascii="Arial Narrow" w:hAnsi="Arial Narrow"/>
        </w:rPr>
      </w:pPr>
      <w:r>
        <w:rPr>
          <w:rFonts w:ascii="Arial Narrow" w:hAnsi="Arial Narrow"/>
        </w:rPr>
        <w:t>ředitelé/učitelé – dává př</w:t>
      </w:r>
      <w:r w:rsidR="0052508A">
        <w:rPr>
          <w:rFonts w:ascii="Arial Narrow" w:hAnsi="Arial Narrow"/>
        </w:rPr>
        <w:t>í</w:t>
      </w:r>
      <w:r>
        <w:rPr>
          <w:rFonts w:ascii="Arial Narrow" w:hAnsi="Arial Narrow"/>
        </w:rPr>
        <w:t xml:space="preserve">ležitost ke vzájemné výměně zkušeností </w:t>
      </w:r>
    </w:p>
    <w:p w14:paraId="2ADE651D" w14:textId="18F5ABC7" w:rsidR="00FD2A07" w:rsidRDefault="00FD2A07" w:rsidP="00FD2A07">
      <w:pPr>
        <w:pStyle w:val="Odstavecseseznamem"/>
        <w:numPr>
          <w:ilvl w:val="0"/>
          <w:numId w:val="32"/>
        </w:numPr>
        <w:rPr>
          <w:rFonts w:ascii="Arial Narrow" w:hAnsi="Arial Narrow"/>
        </w:rPr>
      </w:pPr>
      <w:r>
        <w:rPr>
          <w:rFonts w:ascii="Arial Narrow" w:hAnsi="Arial Narrow"/>
        </w:rPr>
        <w:t>zřizovatel</w:t>
      </w:r>
      <w:r w:rsidR="009435EF">
        <w:rPr>
          <w:rFonts w:ascii="Arial Narrow" w:hAnsi="Arial Narrow"/>
        </w:rPr>
        <w:t>é – umožňuje využití dat a informací z dokumentu pro možnosti čerpání finančních prostředků z různých zdrojů</w:t>
      </w:r>
    </w:p>
    <w:p w14:paraId="23CB9FD3" w14:textId="571FC8B6" w:rsidR="008378B6" w:rsidRDefault="008378B6" w:rsidP="008378B6">
      <w:pPr>
        <w:rPr>
          <w:rFonts w:ascii="Arial Narrow" w:hAnsi="Arial Narrow"/>
        </w:rPr>
      </w:pPr>
    </w:p>
    <w:p w14:paraId="7963D9C9" w14:textId="77777777" w:rsidR="008378B6" w:rsidRDefault="008378B6" w:rsidP="008378B6">
      <w:pPr>
        <w:rPr>
          <w:rFonts w:ascii="Arial Narrow" w:hAnsi="Arial Narrow"/>
        </w:rPr>
      </w:pPr>
    </w:p>
    <w:p w14:paraId="3F2DB259" w14:textId="77777777" w:rsidR="008378B6" w:rsidRPr="00EB660E" w:rsidRDefault="008378B6" w:rsidP="008378B6">
      <w:pPr>
        <w:rPr>
          <w:rFonts w:ascii="Arial Narrow" w:hAnsi="Arial Narrow"/>
          <w:b/>
          <w:highlight w:val="yellow"/>
        </w:rPr>
      </w:pPr>
      <w:r w:rsidRPr="00EB660E">
        <w:rPr>
          <w:rFonts w:ascii="Arial Narrow" w:hAnsi="Arial Narrow"/>
          <w:b/>
          <w:highlight w:val="yellow"/>
        </w:rPr>
        <w:t>Pozitivní aktivity, které se realizovaly na základě dokumentu</w:t>
      </w:r>
    </w:p>
    <w:p w14:paraId="62C645F7" w14:textId="2F98BADF" w:rsidR="008378B6" w:rsidRPr="00EB660E" w:rsidRDefault="008378B6" w:rsidP="008378B6">
      <w:pPr>
        <w:rPr>
          <w:rFonts w:ascii="Arial Narrow" w:hAnsi="Arial Narrow"/>
          <w:highlight w:val="yellow"/>
        </w:rPr>
      </w:pPr>
      <w:r w:rsidRPr="00EB660E">
        <w:rPr>
          <w:rFonts w:ascii="Arial Narrow" w:hAnsi="Arial Narrow"/>
          <w:highlight w:val="yellow"/>
        </w:rPr>
        <w:t xml:space="preserve">V rámci MAP jsme během </w:t>
      </w:r>
      <w:r w:rsidR="00AF0612" w:rsidRPr="00EB660E">
        <w:rPr>
          <w:rFonts w:ascii="Arial Narrow" w:hAnsi="Arial Narrow"/>
          <w:highlight w:val="yellow"/>
        </w:rPr>
        <w:t>4</w:t>
      </w:r>
      <w:r w:rsidRPr="00EB660E">
        <w:rPr>
          <w:rFonts w:ascii="Arial Narrow" w:hAnsi="Arial Narrow"/>
          <w:highlight w:val="yellow"/>
        </w:rPr>
        <w:t xml:space="preserve"> let realizovali </w:t>
      </w:r>
      <w:r w:rsidR="00AF0612" w:rsidRPr="00EB660E">
        <w:rPr>
          <w:rFonts w:ascii="Arial Narrow" w:hAnsi="Arial Narrow"/>
          <w:highlight w:val="yellow"/>
        </w:rPr>
        <w:t>více než 100</w:t>
      </w:r>
      <w:r w:rsidRPr="00EB660E">
        <w:rPr>
          <w:rFonts w:ascii="Arial Narrow" w:hAnsi="Arial Narrow"/>
          <w:highlight w:val="yellow"/>
        </w:rPr>
        <w:t xml:space="preserve"> nejrůznějších aktivit, ať už se jedná o přednášky, workshopy, soutěže, výukové materiály </w:t>
      </w:r>
      <w:proofErr w:type="spellStart"/>
      <w:proofErr w:type="gramStart"/>
      <w:r w:rsidRPr="00EB660E">
        <w:rPr>
          <w:rFonts w:ascii="Arial Narrow" w:hAnsi="Arial Narrow"/>
          <w:highlight w:val="yellow"/>
        </w:rPr>
        <w:t>apod</w:t>
      </w:r>
      <w:proofErr w:type="spellEnd"/>
      <w:r w:rsidRPr="00EB660E">
        <w:rPr>
          <w:rFonts w:ascii="Arial Narrow" w:hAnsi="Arial Narrow"/>
          <w:highlight w:val="yellow"/>
        </w:rPr>
        <w:t>,.</w:t>
      </w:r>
      <w:proofErr w:type="gramEnd"/>
      <w:r w:rsidRPr="00EB660E">
        <w:rPr>
          <w:rFonts w:ascii="Arial Narrow" w:hAnsi="Arial Narrow"/>
          <w:highlight w:val="yellow"/>
        </w:rPr>
        <w:t xml:space="preserve"> </w:t>
      </w:r>
    </w:p>
    <w:p w14:paraId="5D0C0C92" w14:textId="1176C513" w:rsidR="00583745" w:rsidRPr="00EB660E" w:rsidRDefault="008378B6" w:rsidP="008378B6">
      <w:pPr>
        <w:rPr>
          <w:rFonts w:ascii="Arial Narrow" w:hAnsi="Arial Narrow"/>
          <w:highlight w:val="yellow"/>
        </w:rPr>
      </w:pPr>
      <w:r w:rsidRPr="00EB660E">
        <w:rPr>
          <w:rFonts w:ascii="Arial Narrow" w:hAnsi="Arial Narrow"/>
          <w:highlight w:val="yellow"/>
        </w:rPr>
        <w:t xml:space="preserve">S velkým úspěchem pořádáme </w:t>
      </w:r>
      <w:r w:rsidR="00583745" w:rsidRPr="00EB660E">
        <w:rPr>
          <w:rFonts w:ascii="Arial Narrow" w:hAnsi="Arial Narrow"/>
          <w:highlight w:val="yellow"/>
        </w:rPr>
        <w:t>již 3.</w:t>
      </w:r>
      <w:r w:rsidRPr="00EB660E">
        <w:rPr>
          <w:rFonts w:ascii="Arial Narrow" w:hAnsi="Arial Narrow"/>
          <w:highlight w:val="yellow"/>
        </w:rPr>
        <w:t xml:space="preserve"> rokem olympiádu regionálních znalostí pro žáky základních škol v okrese Rychnov n/K. Olympiáda má </w:t>
      </w:r>
      <w:r w:rsidR="00583745" w:rsidRPr="00EB660E">
        <w:rPr>
          <w:rFonts w:ascii="Arial Narrow" w:hAnsi="Arial Narrow"/>
          <w:highlight w:val="yellow"/>
        </w:rPr>
        <w:t>dvě</w:t>
      </w:r>
      <w:r w:rsidRPr="00EB660E">
        <w:rPr>
          <w:rFonts w:ascii="Arial Narrow" w:hAnsi="Arial Narrow"/>
          <w:highlight w:val="yellow"/>
        </w:rPr>
        <w:t xml:space="preserve"> kola</w:t>
      </w:r>
      <w:r w:rsidR="00583745" w:rsidRPr="00EB660E">
        <w:rPr>
          <w:rFonts w:ascii="Arial Narrow" w:hAnsi="Arial Narrow"/>
          <w:highlight w:val="yellow"/>
        </w:rPr>
        <w:t>.</w:t>
      </w:r>
      <w:r w:rsidRPr="00EB660E">
        <w:rPr>
          <w:rFonts w:ascii="Arial Narrow" w:hAnsi="Arial Narrow"/>
          <w:highlight w:val="yellow"/>
        </w:rPr>
        <w:t xml:space="preserve"> </w:t>
      </w:r>
      <w:r w:rsidR="00583745" w:rsidRPr="00EB660E">
        <w:rPr>
          <w:rFonts w:ascii="Arial Narrow" w:hAnsi="Arial Narrow"/>
          <w:highlight w:val="yellow"/>
        </w:rPr>
        <w:t xml:space="preserve">1. kolo probíhá na jednotlivých školách, soutěžní družstva </w:t>
      </w:r>
      <w:r w:rsidR="00AF0612" w:rsidRPr="00EB660E">
        <w:rPr>
          <w:rFonts w:ascii="Arial Narrow" w:hAnsi="Arial Narrow"/>
          <w:highlight w:val="yellow"/>
        </w:rPr>
        <w:t xml:space="preserve">písemnou formou </w:t>
      </w:r>
      <w:r w:rsidR="00583745" w:rsidRPr="00EB660E">
        <w:rPr>
          <w:rFonts w:ascii="Arial Narrow" w:hAnsi="Arial Narrow"/>
          <w:highlight w:val="yellow"/>
        </w:rPr>
        <w:t>odpovída</w:t>
      </w:r>
      <w:r w:rsidR="00435485" w:rsidRPr="00EB660E">
        <w:rPr>
          <w:rFonts w:ascii="Arial Narrow" w:hAnsi="Arial Narrow"/>
          <w:highlight w:val="yellow"/>
        </w:rPr>
        <w:t xml:space="preserve">jí </w:t>
      </w:r>
      <w:r w:rsidR="00583745" w:rsidRPr="00EB660E">
        <w:rPr>
          <w:rFonts w:ascii="Arial Narrow" w:hAnsi="Arial Narrow"/>
          <w:highlight w:val="yellow"/>
        </w:rPr>
        <w:t xml:space="preserve">na 50 otázek z různých oblastí (příroda, zeměpis, historie, kultura, sport, </w:t>
      </w:r>
      <w:proofErr w:type="gramStart"/>
      <w:r w:rsidR="00583745" w:rsidRPr="00EB660E">
        <w:rPr>
          <w:rFonts w:ascii="Arial Narrow" w:hAnsi="Arial Narrow"/>
          <w:highlight w:val="yellow"/>
        </w:rPr>
        <w:t>osobnosti….</w:t>
      </w:r>
      <w:proofErr w:type="gramEnd"/>
      <w:r w:rsidR="00583745" w:rsidRPr="00EB660E">
        <w:rPr>
          <w:rFonts w:ascii="Arial Narrow" w:hAnsi="Arial Narrow"/>
          <w:highlight w:val="yellow"/>
        </w:rPr>
        <w:t xml:space="preserve">). 10 nejlepších týmů pak </w:t>
      </w:r>
      <w:r w:rsidR="00AF0612" w:rsidRPr="00EB660E">
        <w:rPr>
          <w:rFonts w:ascii="Arial Narrow" w:hAnsi="Arial Narrow"/>
          <w:highlight w:val="yellow"/>
        </w:rPr>
        <w:t>postupuje do finále, které probíhá v místním společenském centru.</w:t>
      </w:r>
      <w:r w:rsidR="00583745" w:rsidRPr="00EB660E">
        <w:rPr>
          <w:rFonts w:ascii="Arial Narrow" w:hAnsi="Arial Narrow"/>
          <w:highlight w:val="yellow"/>
        </w:rPr>
        <w:t xml:space="preserve"> </w:t>
      </w:r>
      <w:r w:rsidR="00AF0612" w:rsidRPr="00EB660E">
        <w:rPr>
          <w:rFonts w:ascii="Arial Narrow" w:hAnsi="Arial Narrow"/>
          <w:highlight w:val="yellow"/>
        </w:rPr>
        <w:t>F</w:t>
      </w:r>
      <w:r w:rsidR="00583745" w:rsidRPr="00EB660E">
        <w:rPr>
          <w:rFonts w:ascii="Arial Narrow" w:hAnsi="Arial Narrow"/>
          <w:highlight w:val="yellow"/>
        </w:rPr>
        <w:t xml:space="preserve">orma je podobná jako u </w:t>
      </w:r>
      <w:r w:rsidR="00AF0612" w:rsidRPr="00EB660E">
        <w:rPr>
          <w:rFonts w:ascii="Arial Narrow" w:hAnsi="Arial Narrow"/>
          <w:highlight w:val="yellow"/>
        </w:rPr>
        <w:t xml:space="preserve">některých </w:t>
      </w:r>
      <w:r w:rsidR="00583745" w:rsidRPr="00EB660E">
        <w:rPr>
          <w:rFonts w:ascii="Arial Narrow" w:hAnsi="Arial Narrow"/>
          <w:highlight w:val="yellow"/>
        </w:rPr>
        <w:lastRenderedPageBreak/>
        <w:t xml:space="preserve">televizních soutěží, družstva se </w:t>
      </w:r>
      <w:r w:rsidR="00AF0612" w:rsidRPr="00EB660E">
        <w:rPr>
          <w:rFonts w:ascii="Arial Narrow" w:hAnsi="Arial Narrow"/>
          <w:highlight w:val="yellow"/>
        </w:rPr>
        <w:t>postupně střídají</w:t>
      </w:r>
      <w:r w:rsidR="00583745" w:rsidRPr="00EB660E">
        <w:rPr>
          <w:rFonts w:ascii="Arial Narrow" w:hAnsi="Arial Narrow"/>
          <w:highlight w:val="yellow"/>
        </w:rPr>
        <w:t xml:space="preserve"> ve </w:t>
      </w:r>
      <w:r w:rsidR="00AF0612" w:rsidRPr="00EB660E">
        <w:rPr>
          <w:rFonts w:ascii="Arial Narrow" w:hAnsi="Arial Narrow"/>
          <w:highlight w:val="yellow"/>
        </w:rPr>
        <w:t>výběru</w:t>
      </w:r>
      <w:r w:rsidR="00583745" w:rsidRPr="00EB660E">
        <w:rPr>
          <w:rFonts w:ascii="Arial Narrow" w:hAnsi="Arial Narrow"/>
          <w:highlight w:val="yellow"/>
        </w:rPr>
        <w:t xml:space="preserve"> otázek</w:t>
      </w:r>
      <w:r w:rsidR="00435485" w:rsidRPr="00EB660E">
        <w:rPr>
          <w:rFonts w:ascii="Arial Narrow" w:hAnsi="Arial Narrow"/>
          <w:highlight w:val="yellow"/>
        </w:rPr>
        <w:t xml:space="preserve"> podle předložených témat, následně na ně odpovídají</w:t>
      </w:r>
      <w:r w:rsidR="00583745" w:rsidRPr="00EB660E">
        <w:rPr>
          <w:rFonts w:ascii="Arial Narrow" w:hAnsi="Arial Narrow"/>
          <w:highlight w:val="yellow"/>
        </w:rPr>
        <w:t xml:space="preserve">. V </w:t>
      </w:r>
      <w:r w:rsidRPr="00EB660E">
        <w:rPr>
          <w:rFonts w:ascii="Arial Narrow" w:hAnsi="Arial Narrow"/>
          <w:highlight w:val="yellow"/>
        </w:rPr>
        <w:t xml:space="preserve">loňském roce se </w:t>
      </w:r>
      <w:r w:rsidR="00583745" w:rsidRPr="00EB660E">
        <w:rPr>
          <w:rFonts w:ascii="Arial Narrow" w:hAnsi="Arial Narrow"/>
          <w:highlight w:val="yellow"/>
        </w:rPr>
        <w:t>soutěže</w:t>
      </w:r>
      <w:r w:rsidRPr="00EB660E">
        <w:rPr>
          <w:rFonts w:ascii="Arial Narrow" w:hAnsi="Arial Narrow"/>
          <w:highlight w:val="yellow"/>
        </w:rPr>
        <w:t xml:space="preserve"> zúčastnilo </w:t>
      </w:r>
      <w:r w:rsidR="00583745" w:rsidRPr="00EB660E">
        <w:rPr>
          <w:rFonts w:ascii="Arial Narrow" w:hAnsi="Arial Narrow"/>
          <w:highlight w:val="yellow"/>
        </w:rPr>
        <w:t>52 tříčlenných družstev z 8 škol</w:t>
      </w:r>
      <w:r w:rsidRPr="00EB660E">
        <w:rPr>
          <w:rFonts w:ascii="Arial Narrow" w:hAnsi="Arial Narrow"/>
          <w:highlight w:val="yellow"/>
        </w:rPr>
        <w:t xml:space="preserve">. </w:t>
      </w:r>
    </w:p>
    <w:p w14:paraId="26EB8F66" w14:textId="244BA5C5" w:rsidR="0039430A" w:rsidRDefault="008378B6" w:rsidP="0039430A">
      <w:pPr>
        <w:rPr>
          <w:rFonts w:ascii="Arial Narrow" w:hAnsi="Arial Narrow"/>
        </w:rPr>
      </w:pPr>
      <w:r w:rsidRPr="00EB660E">
        <w:rPr>
          <w:rFonts w:ascii="Arial Narrow" w:hAnsi="Arial Narrow"/>
          <w:highlight w:val="yellow"/>
        </w:rPr>
        <w:t xml:space="preserve">Zásluhou MAP </w:t>
      </w:r>
      <w:r w:rsidR="0052508A" w:rsidRPr="00EB660E">
        <w:rPr>
          <w:rFonts w:ascii="Arial Narrow" w:hAnsi="Arial Narrow"/>
          <w:highlight w:val="yellow"/>
        </w:rPr>
        <w:t xml:space="preserve">také </w:t>
      </w:r>
      <w:r w:rsidRPr="00EB660E">
        <w:rPr>
          <w:rFonts w:ascii="Arial Narrow" w:hAnsi="Arial Narrow"/>
          <w:highlight w:val="yellow"/>
        </w:rPr>
        <w:t xml:space="preserve">vznikla </w:t>
      </w:r>
      <w:r w:rsidR="00AF0612" w:rsidRPr="00EB660E">
        <w:rPr>
          <w:rFonts w:ascii="Arial Narrow" w:hAnsi="Arial Narrow"/>
          <w:highlight w:val="yellow"/>
        </w:rPr>
        <w:t xml:space="preserve">naučně-zábavná </w:t>
      </w:r>
      <w:r w:rsidR="0039430A" w:rsidRPr="00EB660E">
        <w:rPr>
          <w:rFonts w:ascii="Arial Narrow" w:hAnsi="Arial Narrow"/>
          <w:highlight w:val="yellow"/>
        </w:rPr>
        <w:t xml:space="preserve">stolní </w:t>
      </w:r>
      <w:r w:rsidRPr="00EB660E">
        <w:rPr>
          <w:rFonts w:ascii="Arial Narrow" w:hAnsi="Arial Narrow"/>
          <w:highlight w:val="yellow"/>
        </w:rPr>
        <w:t>hra</w:t>
      </w:r>
      <w:r w:rsidR="0039430A" w:rsidRPr="00EB660E">
        <w:rPr>
          <w:rFonts w:ascii="Arial Narrow" w:hAnsi="Arial Narrow"/>
          <w:highlight w:val="yellow"/>
        </w:rPr>
        <w:t xml:space="preserve"> „Putování pod Orlickými horami</w:t>
      </w:r>
      <w:proofErr w:type="gramStart"/>
      <w:r w:rsidR="0039430A" w:rsidRPr="00EB660E">
        <w:rPr>
          <w:rFonts w:ascii="Arial Narrow" w:hAnsi="Arial Narrow"/>
          <w:highlight w:val="yellow"/>
        </w:rPr>
        <w:t>“</w:t>
      </w:r>
      <w:r w:rsidRPr="00EB660E">
        <w:rPr>
          <w:rFonts w:ascii="Arial Narrow" w:hAnsi="Arial Narrow"/>
          <w:highlight w:val="yellow"/>
        </w:rPr>
        <w:t xml:space="preserve"> </w:t>
      </w:r>
      <w:r w:rsidR="004731C9" w:rsidRPr="00EB660E">
        <w:rPr>
          <w:rFonts w:ascii="Arial Narrow" w:hAnsi="Arial Narrow"/>
          <w:highlight w:val="yellow"/>
        </w:rPr>
        <w:t xml:space="preserve"> nebo</w:t>
      </w:r>
      <w:proofErr w:type="gramEnd"/>
      <w:r w:rsidR="004731C9" w:rsidRPr="00EB660E">
        <w:rPr>
          <w:rFonts w:ascii="Arial Narrow" w:hAnsi="Arial Narrow"/>
          <w:highlight w:val="yellow"/>
        </w:rPr>
        <w:t xml:space="preserve"> </w:t>
      </w:r>
      <w:r w:rsidR="00AF0612" w:rsidRPr="00EB660E">
        <w:rPr>
          <w:rFonts w:ascii="Arial Narrow" w:hAnsi="Arial Narrow"/>
          <w:highlight w:val="yellow"/>
        </w:rPr>
        <w:t xml:space="preserve">tzv. </w:t>
      </w:r>
      <w:r w:rsidR="0039430A" w:rsidRPr="00EB660E">
        <w:rPr>
          <w:rFonts w:ascii="Arial Narrow" w:hAnsi="Arial Narrow"/>
          <w:highlight w:val="yellow"/>
        </w:rPr>
        <w:t>K</w:t>
      </w:r>
      <w:r w:rsidR="004731C9" w:rsidRPr="00EB660E">
        <w:rPr>
          <w:rFonts w:ascii="Arial Narrow" w:hAnsi="Arial Narrow"/>
          <w:highlight w:val="yellow"/>
        </w:rPr>
        <w:t xml:space="preserve">líče k určování rostlin </w:t>
      </w:r>
      <w:r w:rsidR="00336161" w:rsidRPr="00EB660E">
        <w:rPr>
          <w:rFonts w:ascii="Arial Narrow" w:hAnsi="Arial Narrow"/>
          <w:highlight w:val="yellow"/>
        </w:rPr>
        <w:t xml:space="preserve">a živočichů, kteří se </w:t>
      </w:r>
      <w:r w:rsidR="00AF0612" w:rsidRPr="00EB660E">
        <w:rPr>
          <w:rFonts w:ascii="Arial Narrow" w:hAnsi="Arial Narrow"/>
          <w:highlight w:val="yellow"/>
        </w:rPr>
        <w:t>vyskytují</w:t>
      </w:r>
      <w:r w:rsidR="00336161" w:rsidRPr="00EB660E">
        <w:rPr>
          <w:rFonts w:ascii="Arial Narrow" w:hAnsi="Arial Narrow"/>
          <w:highlight w:val="yellow"/>
        </w:rPr>
        <w:t xml:space="preserve"> v Orlických horách</w:t>
      </w:r>
      <w:r w:rsidR="00AF0612" w:rsidRPr="00EB660E">
        <w:rPr>
          <w:rFonts w:ascii="Arial Narrow" w:hAnsi="Arial Narrow"/>
          <w:highlight w:val="yellow"/>
        </w:rPr>
        <w:t>.</w:t>
      </w:r>
      <w:r w:rsidR="0039430A" w:rsidRPr="00EB660E">
        <w:rPr>
          <w:rFonts w:ascii="Arial Narrow" w:hAnsi="Arial Narrow"/>
          <w:highlight w:val="yellow"/>
        </w:rPr>
        <w:t xml:space="preserve"> </w:t>
      </w:r>
      <w:r w:rsidR="00AF0612" w:rsidRPr="00EB660E">
        <w:rPr>
          <w:rFonts w:ascii="Arial Narrow" w:hAnsi="Arial Narrow"/>
          <w:highlight w:val="yellow"/>
        </w:rPr>
        <w:t>Z dalších aktivit lze vybrat např. pořádání podnikatelské akademie, díky níž se žáci vyšších ročníků základních škol učí podnikavosti</w:t>
      </w:r>
      <w:r w:rsidR="0039430A" w:rsidRPr="00EB660E">
        <w:rPr>
          <w:rFonts w:ascii="Arial Narrow" w:hAnsi="Arial Narrow"/>
          <w:highlight w:val="yellow"/>
        </w:rPr>
        <w:t xml:space="preserve">, vymýšlejí inovativní a kreativní řešení v oborech, které je zajímá. V rámci MAP proběhlo i několik besed s významnými osobnostmi regionu. U některých z nich – i když jsou v ČR všeobecně známí – </w:t>
      </w:r>
      <w:r w:rsidR="00435485" w:rsidRPr="00EB660E">
        <w:rPr>
          <w:rFonts w:ascii="Arial Narrow" w:hAnsi="Arial Narrow"/>
          <w:highlight w:val="yellow"/>
        </w:rPr>
        <w:t xml:space="preserve">si místní občané až po jejich návštěvě </w:t>
      </w:r>
      <w:r w:rsidR="0039430A" w:rsidRPr="00EB660E">
        <w:rPr>
          <w:rFonts w:ascii="Arial Narrow" w:hAnsi="Arial Narrow"/>
          <w:highlight w:val="yellow"/>
        </w:rPr>
        <w:t>uvědomí, že pocházejí z našeho regionu.</w:t>
      </w:r>
    </w:p>
    <w:p w14:paraId="35E8F72D" w14:textId="77777777" w:rsidR="0039430A" w:rsidRDefault="0039430A" w:rsidP="0039430A">
      <w:pPr>
        <w:rPr>
          <w:rFonts w:ascii="Arial Narrow" w:hAnsi="Arial Narrow"/>
        </w:rPr>
      </w:pPr>
    </w:p>
    <w:p w14:paraId="0D11820B" w14:textId="37F3CF33" w:rsidR="00AF0612" w:rsidRDefault="0039430A" w:rsidP="008378B6">
      <w:pPr>
        <w:rPr>
          <w:rFonts w:ascii="Arial Narrow" w:hAnsi="Arial Narrow"/>
        </w:rPr>
      </w:pPr>
      <w:r>
        <w:rPr>
          <w:rFonts w:ascii="Arial Narrow" w:hAnsi="Arial Narrow"/>
          <w:noProof/>
          <w:color w:val="0D0D0D"/>
          <w:sz w:val="24"/>
          <w:szCs w:val="24"/>
          <w:shd w:val="clear" w:color="auto" w:fill="FFFFFF"/>
        </w:rPr>
        <w:drawing>
          <wp:inline distT="0" distB="0" distL="0" distR="0" wp14:anchorId="1F60ABC0" wp14:editId="68C9F4B9">
            <wp:extent cx="4229100" cy="2755265"/>
            <wp:effectExtent l="0" t="0" r="0" b="6985"/>
            <wp:docPr id="3" name="Obrázek 3" descr="Obsah obrázku osoba, skupina&#10;&#10;Popis vygenerován s velmi vysokou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11103_091334.jpg"/>
                    <pic:cNvPicPr/>
                  </pic:nvPicPr>
                  <pic:blipFill rotWithShape="1">
                    <a:blip r:embed="rId11" cstate="print">
                      <a:extLst>
                        <a:ext uri="{28A0092B-C50C-407E-A947-70E740481C1C}">
                          <a14:useLocalDpi xmlns:a14="http://schemas.microsoft.com/office/drawing/2010/main" val="0"/>
                        </a:ext>
                      </a:extLst>
                    </a:blip>
                    <a:srcRect t="17723"/>
                    <a:stretch/>
                  </pic:blipFill>
                  <pic:spPr bwMode="auto">
                    <a:xfrm>
                      <a:off x="0" y="0"/>
                      <a:ext cx="4243651" cy="2764745"/>
                    </a:xfrm>
                    <a:prstGeom prst="rect">
                      <a:avLst/>
                    </a:prstGeom>
                    <a:ln>
                      <a:noFill/>
                    </a:ln>
                    <a:extLst>
                      <a:ext uri="{53640926-AAD7-44D8-BBD7-CCE9431645EC}">
                        <a14:shadowObscured xmlns:a14="http://schemas.microsoft.com/office/drawing/2010/main"/>
                      </a:ext>
                    </a:extLst>
                  </pic:spPr>
                </pic:pic>
              </a:graphicData>
            </a:graphic>
          </wp:inline>
        </w:drawing>
      </w:r>
    </w:p>
    <w:p w14:paraId="56195EF4" w14:textId="77777777" w:rsidR="00047F48" w:rsidRDefault="0039430A" w:rsidP="008378B6">
      <w:pPr>
        <w:rPr>
          <w:rFonts w:ascii="Arial Narrow" w:hAnsi="Arial Narrow"/>
        </w:rPr>
      </w:pPr>
      <w:r>
        <w:rPr>
          <w:noProof/>
        </w:rPr>
        <w:drawing>
          <wp:inline distT="0" distB="0" distL="0" distR="0" wp14:anchorId="08C2B785" wp14:editId="58D68DE7">
            <wp:extent cx="5270938" cy="2428875"/>
            <wp:effectExtent l="0" t="0" r="6350" b="0"/>
            <wp:docPr id="9" name="Obrázek 9" descr="Obsah obrázku osoba, strop, interiér, lidé&#10;&#10;Popis vygenerován s velmi vysokou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11109_09143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2127" cy="2429423"/>
                    </a:xfrm>
                    <a:prstGeom prst="rect">
                      <a:avLst/>
                    </a:prstGeom>
                  </pic:spPr>
                </pic:pic>
              </a:graphicData>
            </a:graphic>
          </wp:inline>
        </w:drawing>
      </w:r>
    </w:p>
    <w:p w14:paraId="4902A623" w14:textId="77777777" w:rsidR="00047F48" w:rsidRDefault="00047F48" w:rsidP="008378B6">
      <w:pPr>
        <w:rPr>
          <w:noProof/>
        </w:rPr>
      </w:pPr>
    </w:p>
    <w:p w14:paraId="3F8EEBC2" w14:textId="05AC79D0" w:rsidR="00AF0612" w:rsidRDefault="0039430A" w:rsidP="008378B6">
      <w:pPr>
        <w:rPr>
          <w:rFonts w:ascii="Arial Narrow" w:hAnsi="Arial Narrow"/>
        </w:rPr>
      </w:pPr>
      <w:r>
        <w:rPr>
          <w:noProof/>
        </w:rPr>
        <w:lastRenderedPageBreak/>
        <w:drawing>
          <wp:inline distT="0" distB="0" distL="0" distR="0" wp14:anchorId="6B6870BE" wp14:editId="43406DD5">
            <wp:extent cx="5257766" cy="2428875"/>
            <wp:effectExtent l="0" t="0" r="63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2684" cy="2431147"/>
                    </a:xfrm>
                    <a:prstGeom prst="rect">
                      <a:avLst/>
                    </a:prstGeom>
                    <a:noFill/>
                    <a:ln>
                      <a:noFill/>
                    </a:ln>
                  </pic:spPr>
                </pic:pic>
              </a:graphicData>
            </a:graphic>
          </wp:inline>
        </w:drawing>
      </w:r>
    </w:p>
    <w:p w14:paraId="44C9E605" w14:textId="108A3645" w:rsidR="00047F48" w:rsidRDefault="00047F48" w:rsidP="008378B6">
      <w:pPr>
        <w:rPr>
          <w:rFonts w:ascii="Arial Narrow" w:hAnsi="Arial Narrow"/>
        </w:rPr>
      </w:pPr>
    </w:p>
    <w:p w14:paraId="2150B07D" w14:textId="26BE3EFE" w:rsidR="00047F48" w:rsidRDefault="00047F48" w:rsidP="008378B6">
      <w:pPr>
        <w:rPr>
          <w:rFonts w:ascii="Arial Narrow" w:hAnsi="Arial Narrow"/>
        </w:rPr>
      </w:pPr>
      <w:r>
        <w:rPr>
          <w:noProof/>
        </w:rPr>
        <w:drawing>
          <wp:inline distT="0" distB="0" distL="0" distR="0" wp14:anchorId="48CED2F1" wp14:editId="025762E6">
            <wp:extent cx="5257165" cy="2422502"/>
            <wp:effectExtent l="0" t="0" r="635" b="0"/>
            <wp:docPr id="1" name="Obrázek 1" descr="https://www.sdruzenisplav.cz/galerie/MAP2/Akce/Olympi%C3%A1da/IMG_20211103_121705_-_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druzenisplav.cz/galerie/MAP2/Akce/Olympi%C3%A1da/IMG_20211103_121705_-_kopi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6082" cy="2426611"/>
                    </a:xfrm>
                    <a:prstGeom prst="rect">
                      <a:avLst/>
                    </a:prstGeom>
                    <a:noFill/>
                    <a:ln>
                      <a:noFill/>
                    </a:ln>
                  </pic:spPr>
                </pic:pic>
              </a:graphicData>
            </a:graphic>
          </wp:inline>
        </w:drawing>
      </w:r>
    </w:p>
    <w:p w14:paraId="6B834B52" w14:textId="781712CD" w:rsidR="00047F48" w:rsidRPr="008378B6" w:rsidRDefault="00D33728" w:rsidP="008378B6">
      <w:pPr>
        <w:rPr>
          <w:rFonts w:ascii="Arial Narrow" w:hAnsi="Arial Narrow"/>
        </w:rPr>
      </w:pPr>
      <w:r>
        <w:rPr>
          <w:noProof/>
        </w:rPr>
        <w:drawing>
          <wp:inline distT="0" distB="0" distL="0" distR="0" wp14:anchorId="2DD69DC2" wp14:editId="30DE8556">
            <wp:extent cx="4648200" cy="3097530"/>
            <wp:effectExtent l="0" t="0" r="0" b="762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0" cy="3097530"/>
                    </a:xfrm>
                    <a:prstGeom prst="rect">
                      <a:avLst/>
                    </a:prstGeom>
                    <a:noFill/>
                    <a:ln>
                      <a:noFill/>
                    </a:ln>
                  </pic:spPr>
                </pic:pic>
              </a:graphicData>
            </a:graphic>
          </wp:inline>
        </w:drawing>
      </w:r>
      <w:bookmarkStart w:id="6" w:name="_GoBack"/>
      <w:bookmarkEnd w:id="6"/>
    </w:p>
    <w:sectPr w:rsidR="00047F48" w:rsidRPr="008378B6" w:rsidSect="008000C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7A765" w14:textId="77777777" w:rsidR="0000778D" w:rsidRPr="008E751E" w:rsidRDefault="0000778D" w:rsidP="008E751E">
      <w:pPr>
        <w:spacing w:after="0"/>
      </w:pPr>
      <w:r>
        <w:separator/>
      </w:r>
    </w:p>
  </w:endnote>
  <w:endnote w:type="continuationSeparator" w:id="0">
    <w:p w14:paraId="7A14DC36" w14:textId="77777777" w:rsidR="0000778D" w:rsidRPr="008E751E" w:rsidRDefault="0000778D" w:rsidP="008E75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CE-Roman">
    <w:altName w:val="MS Gothic"/>
    <w:panose1 w:val="00000000000000000000"/>
    <w:charset w:val="80"/>
    <w:family w:val="auto"/>
    <w:notTrueType/>
    <w:pitch w:val="default"/>
    <w:sig w:usb0="00000001" w:usb1="08070000" w:usb2="00000010" w:usb3="00000000" w:csb0="00020000"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2081196"/>
      <w:docPartObj>
        <w:docPartGallery w:val="Page Numbers (Bottom of Page)"/>
        <w:docPartUnique/>
      </w:docPartObj>
    </w:sdtPr>
    <w:sdtEndPr/>
    <w:sdtContent>
      <w:p w14:paraId="1FA7EC83" w14:textId="6541E649" w:rsidR="0000778D" w:rsidRPr="005E5CB6" w:rsidRDefault="0000778D" w:rsidP="00BA0ADF">
        <w:pPr>
          <w:pStyle w:val="Zpat"/>
          <w:jc w:val="right"/>
          <w:rPr>
            <w:color w:val="000000" w:themeColor="text1"/>
          </w:rPr>
        </w:pPr>
        <w:r w:rsidRPr="00BA0ADF">
          <w:rPr>
            <w:rFonts w:ascii="Arial Narrow" w:hAnsi="Arial Narrow" w:cs="Arial"/>
            <w:color w:val="000000" w:themeColor="text1"/>
            <w:sz w:val="16"/>
            <w:szCs w:val="16"/>
          </w:rPr>
          <w:t xml:space="preserve"> </w:t>
        </w:r>
        <w:r w:rsidRPr="00DE21F3">
          <w:rPr>
            <w:rFonts w:ascii="Arial Narrow" w:hAnsi="Arial Narrow" w:cs="Arial"/>
            <w:color w:val="000000" w:themeColor="text1"/>
            <w:sz w:val="16"/>
            <w:szCs w:val="16"/>
          </w:rPr>
          <w:t xml:space="preserve">Sdružení SPLAV, </w:t>
        </w:r>
        <w:proofErr w:type="spellStart"/>
        <w:r w:rsidRPr="00DE21F3">
          <w:rPr>
            <w:rFonts w:ascii="Arial Narrow" w:hAnsi="Arial Narrow" w:cs="Arial"/>
            <w:color w:val="000000" w:themeColor="text1"/>
            <w:sz w:val="16"/>
            <w:szCs w:val="16"/>
          </w:rPr>
          <w:t>z.s</w:t>
        </w:r>
        <w:proofErr w:type="spellEnd"/>
        <w:r w:rsidRPr="00DE21F3">
          <w:rPr>
            <w:rFonts w:ascii="Arial Narrow" w:hAnsi="Arial Narrow" w:cs="Arial"/>
            <w:color w:val="000000" w:themeColor="text1"/>
            <w:sz w:val="16"/>
            <w:szCs w:val="16"/>
          </w:rPr>
          <w:t xml:space="preserve">.  </w:t>
        </w:r>
        <w:r w:rsidRPr="00DE21F3">
          <w:rPr>
            <w:rFonts w:ascii="Arial Narrow" w:hAnsi="Arial Narrow"/>
            <w:color w:val="000000" w:themeColor="text1"/>
            <w:sz w:val="16"/>
            <w:szCs w:val="16"/>
          </w:rPr>
          <w:fldChar w:fldCharType="begin"/>
        </w:r>
        <w:r w:rsidRPr="00DE21F3">
          <w:rPr>
            <w:rFonts w:ascii="Arial Narrow" w:hAnsi="Arial Narrow"/>
            <w:color w:val="000000" w:themeColor="text1"/>
            <w:sz w:val="16"/>
            <w:szCs w:val="16"/>
          </w:rPr>
          <w:instrText xml:space="preserve"> PAGE </w:instrText>
        </w:r>
        <w:r w:rsidRPr="00DE21F3">
          <w:rPr>
            <w:rFonts w:ascii="Arial Narrow" w:hAnsi="Arial Narrow"/>
            <w:color w:val="000000" w:themeColor="text1"/>
            <w:sz w:val="16"/>
            <w:szCs w:val="16"/>
          </w:rPr>
          <w:fldChar w:fldCharType="separate"/>
        </w:r>
        <w:r>
          <w:rPr>
            <w:rFonts w:ascii="Arial Narrow" w:hAnsi="Arial Narrow"/>
            <w:color w:val="000000" w:themeColor="text1"/>
            <w:sz w:val="16"/>
            <w:szCs w:val="16"/>
          </w:rPr>
          <w:t>3</w:t>
        </w:r>
        <w:r w:rsidRPr="00DE21F3">
          <w:rPr>
            <w:rFonts w:ascii="Arial Narrow" w:hAnsi="Arial Narrow"/>
            <w:color w:val="000000" w:themeColor="text1"/>
            <w:sz w:val="16"/>
            <w:szCs w:val="16"/>
          </w:rPr>
          <w:fldChar w:fldCharType="end"/>
        </w:r>
      </w:p>
      <w:p w14:paraId="68A0D06D" w14:textId="0829157D" w:rsidR="0000778D" w:rsidRDefault="00D33728">
        <w:pPr>
          <w:pStyle w:val="Zpat"/>
          <w:jc w:val="right"/>
        </w:pPr>
      </w:p>
    </w:sdtContent>
  </w:sdt>
  <w:p w14:paraId="0A0E417C" w14:textId="77777777" w:rsidR="0000778D" w:rsidRDefault="0000778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7D331D" w14:textId="77777777" w:rsidR="0000778D" w:rsidRPr="008E751E" w:rsidRDefault="0000778D" w:rsidP="008E751E">
      <w:pPr>
        <w:spacing w:after="0"/>
      </w:pPr>
      <w:r>
        <w:separator/>
      </w:r>
    </w:p>
  </w:footnote>
  <w:footnote w:type="continuationSeparator" w:id="0">
    <w:p w14:paraId="51C91FEB" w14:textId="77777777" w:rsidR="0000778D" w:rsidRPr="008E751E" w:rsidRDefault="0000778D" w:rsidP="008E751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96887"/>
    <w:multiLevelType w:val="hybridMultilevel"/>
    <w:tmpl w:val="FD4ABDE8"/>
    <w:lvl w:ilvl="0" w:tplc="0405000F">
      <w:start w:val="1"/>
      <w:numFmt w:val="decimal"/>
      <w:lvlText w:val="%1."/>
      <w:lvlJc w:val="left"/>
      <w:pPr>
        <w:ind w:left="720" w:hanging="360"/>
      </w:pPr>
      <w:rPr>
        <w:rFonts w:hint="default"/>
      </w:rPr>
    </w:lvl>
    <w:lvl w:ilvl="1" w:tplc="19682172">
      <w:numFmt w:val="bullet"/>
      <w:lvlText w:val="-"/>
      <w:lvlJc w:val="left"/>
      <w:pPr>
        <w:ind w:left="1440" w:hanging="360"/>
      </w:pPr>
      <w:rPr>
        <w:rFonts w:ascii="Arial Narrow" w:eastAsiaTheme="minorHAnsi" w:hAnsi="Arial Narrow" w:cstheme="minorBidi"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46E1B7B"/>
    <w:multiLevelType w:val="hybridMultilevel"/>
    <w:tmpl w:val="1D70A42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67D0E13"/>
    <w:multiLevelType w:val="hybridMultilevel"/>
    <w:tmpl w:val="CBAC0EF6"/>
    <w:lvl w:ilvl="0" w:tplc="BD5032A8">
      <w:numFmt w:val="bullet"/>
      <w:lvlText w:val="-"/>
      <w:lvlJc w:val="left"/>
      <w:pPr>
        <w:ind w:left="720" w:hanging="360"/>
      </w:pPr>
      <w:rPr>
        <w:rFonts w:ascii="Arial Narrow" w:eastAsia="SimSun" w:hAnsi="Arial Narrow" w:cs="Arial Narro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C94390A"/>
    <w:multiLevelType w:val="hybridMultilevel"/>
    <w:tmpl w:val="F4C023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E284B64"/>
    <w:multiLevelType w:val="multilevel"/>
    <w:tmpl w:val="0CEE7CE8"/>
    <w:lvl w:ilvl="0">
      <w:numFmt w:val="bullet"/>
      <w:lvlText w:val="-"/>
      <w:lvlJc w:val="left"/>
      <w:pPr>
        <w:ind w:left="1776" w:hanging="360"/>
      </w:pPr>
      <w:rPr>
        <w:rFonts w:ascii="Arial Narrow" w:eastAsia="Times New Roman" w:hAnsi="Arial Narrow"/>
      </w:rPr>
    </w:lvl>
    <w:lvl w:ilvl="1">
      <w:numFmt w:val="bullet"/>
      <w:lvlText w:val="o"/>
      <w:lvlJc w:val="left"/>
      <w:pPr>
        <w:ind w:left="2496" w:hanging="360"/>
      </w:pPr>
      <w:rPr>
        <w:rFonts w:ascii="Courier New" w:hAnsi="Courier New" w:cs="Courier New"/>
      </w:rPr>
    </w:lvl>
    <w:lvl w:ilvl="2">
      <w:numFmt w:val="bullet"/>
      <w:lvlText w:val=""/>
      <w:lvlJc w:val="left"/>
      <w:pPr>
        <w:ind w:left="3216" w:hanging="360"/>
      </w:pPr>
      <w:rPr>
        <w:rFonts w:ascii="Wingdings" w:hAnsi="Wingdings" w:cs="Wingdings"/>
      </w:rPr>
    </w:lvl>
    <w:lvl w:ilvl="3">
      <w:numFmt w:val="bullet"/>
      <w:lvlText w:val=""/>
      <w:lvlJc w:val="left"/>
      <w:pPr>
        <w:ind w:left="3936" w:hanging="360"/>
      </w:pPr>
      <w:rPr>
        <w:rFonts w:ascii="Symbol" w:hAnsi="Symbol" w:cs="Symbol"/>
      </w:rPr>
    </w:lvl>
    <w:lvl w:ilvl="4">
      <w:numFmt w:val="bullet"/>
      <w:lvlText w:val="o"/>
      <w:lvlJc w:val="left"/>
      <w:pPr>
        <w:ind w:left="4656" w:hanging="360"/>
      </w:pPr>
      <w:rPr>
        <w:rFonts w:ascii="Courier New" w:hAnsi="Courier New" w:cs="Courier New"/>
      </w:rPr>
    </w:lvl>
    <w:lvl w:ilvl="5">
      <w:numFmt w:val="bullet"/>
      <w:lvlText w:val=""/>
      <w:lvlJc w:val="left"/>
      <w:pPr>
        <w:ind w:left="5376" w:hanging="360"/>
      </w:pPr>
      <w:rPr>
        <w:rFonts w:ascii="Wingdings" w:hAnsi="Wingdings" w:cs="Wingdings"/>
      </w:rPr>
    </w:lvl>
    <w:lvl w:ilvl="6">
      <w:numFmt w:val="bullet"/>
      <w:lvlText w:val=""/>
      <w:lvlJc w:val="left"/>
      <w:pPr>
        <w:ind w:left="6096" w:hanging="360"/>
      </w:pPr>
      <w:rPr>
        <w:rFonts w:ascii="Symbol" w:hAnsi="Symbol" w:cs="Symbol"/>
      </w:rPr>
    </w:lvl>
    <w:lvl w:ilvl="7">
      <w:numFmt w:val="bullet"/>
      <w:lvlText w:val="o"/>
      <w:lvlJc w:val="left"/>
      <w:pPr>
        <w:ind w:left="6816" w:hanging="360"/>
      </w:pPr>
      <w:rPr>
        <w:rFonts w:ascii="Courier New" w:hAnsi="Courier New" w:cs="Courier New"/>
      </w:rPr>
    </w:lvl>
    <w:lvl w:ilvl="8">
      <w:numFmt w:val="bullet"/>
      <w:lvlText w:val=""/>
      <w:lvlJc w:val="left"/>
      <w:pPr>
        <w:ind w:left="7536" w:hanging="360"/>
      </w:pPr>
      <w:rPr>
        <w:rFonts w:ascii="Wingdings" w:hAnsi="Wingdings" w:cs="Wingdings"/>
      </w:rPr>
    </w:lvl>
  </w:abstractNum>
  <w:abstractNum w:abstractNumId="5" w15:restartNumberingAfterBreak="0">
    <w:nsid w:val="1011163A"/>
    <w:multiLevelType w:val="hybridMultilevel"/>
    <w:tmpl w:val="DE24CD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37B15C0"/>
    <w:multiLevelType w:val="hybridMultilevel"/>
    <w:tmpl w:val="15387992"/>
    <w:lvl w:ilvl="0" w:tplc="3710D21A">
      <w:start w:val="1"/>
      <w:numFmt w:val="bullet"/>
      <w:lvlText w:val="-"/>
      <w:lvlJc w:val="left"/>
      <w:pPr>
        <w:ind w:left="1440" w:hanging="360"/>
      </w:pPr>
      <w:rPr>
        <w:rFonts w:ascii="Arial Narrow" w:eastAsia="Times New Roman" w:hAnsi="Arial Narrow" w:cs="Arial"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 w15:restartNumberingAfterBreak="0">
    <w:nsid w:val="13A85561"/>
    <w:multiLevelType w:val="hybridMultilevel"/>
    <w:tmpl w:val="A12228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3D57396"/>
    <w:multiLevelType w:val="hybridMultilevel"/>
    <w:tmpl w:val="B088EC72"/>
    <w:lvl w:ilvl="0" w:tplc="04050011">
      <w:start w:val="1"/>
      <w:numFmt w:val="decimal"/>
      <w:lvlText w:val="%1)"/>
      <w:lvlJc w:val="left"/>
      <w:pPr>
        <w:ind w:left="643" w:hanging="360"/>
      </w:pPr>
      <w:rPr>
        <w:rFonts w:hint="default"/>
      </w:rPr>
    </w:lvl>
    <w:lvl w:ilvl="1" w:tplc="04050019" w:tentative="1">
      <w:start w:val="1"/>
      <w:numFmt w:val="lowerLetter"/>
      <w:lvlText w:val="%2."/>
      <w:lvlJc w:val="left"/>
      <w:pPr>
        <w:ind w:left="1363" w:hanging="360"/>
      </w:pPr>
    </w:lvl>
    <w:lvl w:ilvl="2" w:tplc="0405001B" w:tentative="1">
      <w:start w:val="1"/>
      <w:numFmt w:val="lowerRoman"/>
      <w:lvlText w:val="%3."/>
      <w:lvlJc w:val="right"/>
      <w:pPr>
        <w:ind w:left="2083" w:hanging="180"/>
      </w:pPr>
    </w:lvl>
    <w:lvl w:ilvl="3" w:tplc="0405000F" w:tentative="1">
      <w:start w:val="1"/>
      <w:numFmt w:val="decimal"/>
      <w:lvlText w:val="%4."/>
      <w:lvlJc w:val="left"/>
      <w:pPr>
        <w:ind w:left="2803" w:hanging="360"/>
      </w:pPr>
    </w:lvl>
    <w:lvl w:ilvl="4" w:tplc="04050019" w:tentative="1">
      <w:start w:val="1"/>
      <w:numFmt w:val="lowerLetter"/>
      <w:lvlText w:val="%5."/>
      <w:lvlJc w:val="left"/>
      <w:pPr>
        <w:ind w:left="3523" w:hanging="360"/>
      </w:pPr>
    </w:lvl>
    <w:lvl w:ilvl="5" w:tplc="0405001B" w:tentative="1">
      <w:start w:val="1"/>
      <w:numFmt w:val="lowerRoman"/>
      <w:lvlText w:val="%6."/>
      <w:lvlJc w:val="right"/>
      <w:pPr>
        <w:ind w:left="4243" w:hanging="180"/>
      </w:pPr>
    </w:lvl>
    <w:lvl w:ilvl="6" w:tplc="0405000F" w:tentative="1">
      <w:start w:val="1"/>
      <w:numFmt w:val="decimal"/>
      <w:lvlText w:val="%7."/>
      <w:lvlJc w:val="left"/>
      <w:pPr>
        <w:ind w:left="4963" w:hanging="360"/>
      </w:pPr>
    </w:lvl>
    <w:lvl w:ilvl="7" w:tplc="04050019" w:tentative="1">
      <w:start w:val="1"/>
      <w:numFmt w:val="lowerLetter"/>
      <w:lvlText w:val="%8."/>
      <w:lvlJc w:val="left"/>
      <w:pPr>
        <w:ind w:left="5683" w:hanging="360"/>
      </w:pPr>
    </w:lvl>
    <w:lvl w:ilvl="8" w:tplc="0405001B" w:tentative="1">
      <w:start w:val="1"/>
      <w:numFmt w:val="lowerRoman"/>
      <w:lvlText w:val="%9."/>
      <w:lvlJc w:val="right"/>
      <w:pPr>
        <w:ind w:left="6403" w:hanging="180"/>
      </w:pPr>
    </w:lvl>
  </w:abstractNum>
  <w:abstractNum w:abstractNumId="9" w15:restartNumberingAfterBreak="0">
    <w:nsid w:val="175F4470"/>
    <w:multiLevelType w:val="multilevel"/>
    <w:tmpl w:val="8DB6EBF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15:restartNumberingAfterBreak="0">
    <w:nsid w:val="184371C3"/>
    <w:multiLevelType w:val="hybridMultilevel"/>
    <w:tmpl w:val="41D291BA"/>
    <w:lvl w:ilvl="0" w:tplc="3710D21A">
      <w:start w:val="1"/>
      <w:numFmt w:val="bullet"/>
      <w:lvlText w:val="-"/>
      <w:lvlJc w:val="left"/>
      <w:pPr>
        <w:ind w:left="1440" w:hanging="360"/>
      </w:pPr>
      <w:rPr>
        <w:rFonts w:ascii="Arial Narrow" w:eastAsia="Times New Roman" w:hAnsi="Arial Narrow" w:cs="Aria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 w15:restartNumberingAfterBreak="0">
    <w:nsid w:val="19EF113A"/>
    <w:multiLevelType w:val="hybridMultilevel"/>
    <w:tmpl w:val="2026A80E"/>
    <w:lvl w:ilvl="0" w:tplc="85B2625E">
      <w:start w:val="1"/>
      <w:numFmt w:val="upperLetter"/>
      <w:lvlText w:val="%1."/>
      <w:lvlJc w:val="left"/>
      <w:pPr>
        <w:ind w:left="360" w:hanging="360"/>
      </w:pPr>
      <w:rPr>
        <w:rFonts w:cstheme="minorBidi" w:hint="default"/>
        <w:b w:val="0"/>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9EF2C22"/>
    <w:multiLevelType w:val="hybridMultilevel"/>
    <w:tmpl w:val="65BC7C6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EF2693D"/>
    <w:multiLevelType w:val="hybridMultilevel"/>
    <w:tmpl w:val="C0A86C00"/>
    <w:lvl w:ilvl="0" w:tplc="04050001">
      <w:start w:val="1"/>
      <w:numFmt w:val="bullet"/>
      <w:lvlText w:val=""/>
      <w:lvlJc w:val="left"/>
      <w:pPr>
        <w:ind w:left="678" w:hanging="360"/>
      </w:pPr>
      <w:rPr>
        <w:rFonts w:ascii="Symbol" w:hAnsi="Symbol" w:hint="default"/>
      </w:rPr>
    </w:lvl>
    <w:lvl w:ilvl="1" w:tplc="04050003" w:tentative="1">
      <w:start w:val="1"/>
      <w:numFmt w:val="bullet"/>
      <w:lvlText w:val="o"/>
      <w:lvlJc w:val="left"/>
      <w:pPr>
        <w:ind w:left="1398" w:hanging="360"/>
      </w:pPr>
      <w:rPr>
        <w:rFonts w:ascii="Courier New" w:hAnsi="Courier New" w:cs="Courier New" w:hint="default"/>
      </w:rPr>
    </w:lvl>
    <w:lvl w:ilvl="2" w:tplc="04050005" w:tentative="1">
      <w:start w:val="1"/>
      <w:numFmt w:val="bullet"/>
      <w:lvlText w:val=""/>
      <w:lvlJc w:val="left"/>
      <w:pPr>
        <w:ind w:left="2118" w:hanging="360"/>
      </w:pPr>
      <w:rPr>
        <w:rFonts w:ascii="Wingdings" w:hAnsi="Wingdings" w:hint="default"/>
      </w:rPr>
    </w:lvl>
    <w:lvl w:ilvl="3" w:tplc="04050001" w:tentative="1">
      <w:start w:val="1"/>
      <w:numFmt w:val="bullet"/>
      <w:lvlText w:val=""/>
      <w:lvlJc w:val="left"/>
      <w:pPr>
        <w:ind w:left="2838" w:hanging="360"/>
      </w:pPr>
      <w:rPr>
        <w:rFonts w:ascii="Symbol" w:hAnsi="Symbol" w:hint="default"/>
      </w:rPr>
    </w:lvl>
    <w:lvl w:ilvl="4" w:tplc="04050003" w:tentative="1">
      <w:start w:val="1"/>
      <w:numFmt w:val="bullet"/>
      <w:lvlText w:val="o"/>
      <w:lvlJc w:val="left"/>
      <w:pPr>
        <w:ind w:left="3558" w:hanging="360"/>
      </w:pPr>
      <w:rPr>
        <w:rFonts w:ascii="Courier New" w:hAnsi="Courier New" w:cs="Courier New" w:hint="default"/>
      </w:rPr>
    </w:lvl>
    <w:lvl w:ilvl="5" w:tplc="04050005" w:tentative="1">
      <w:start w:val="1"/>
      <w:numFmt w:val="bullet"/>
      <w:lvlText w:val=""/>
      <w:lvlJc w:val="left"/>
      <w:pPr>
        <w:ind w:left="4278" w:hanging="360"/>
      </w:pPr>
      <w:rPr>
        <w:rFonts w:ascii="Wingdings" w:hAnsi="Wingdings" w:hint="default"/>
      </w:rPr>
    </w:lvl>
    <w:lvl w:ilvl="6" w:tplc="04050001" w:tentative="1">
      <w:start w:val="1"/>
      <w:numFmt w:val="bullet"/>
      <w:lvlText w:val=""/>
      <w:lvlJc w:val="left"/>
      <w:pPr>
        <w:ind w:left="4998" w:hanging="360"/>
      </w:pPr>
      <w:rPr>
        <w:rFonts w:ascii="Symbol" w:hAnsi="Symbol" w:hint="default"/>
      </w:rPr>
    </w:lvl>
    <w:lvl w:ilvl="7" w:tplc="04050003" w:tentative="1">
      <w:start w:val="1"/>
      <w:numFmt w:val="bullet"/>
      <w:lvlText w:val="o"/>
      <w:lvlJc w:val="left"/>
      <w:pPr>
        <w:ind w:left="5718" w:hanging="360"/>
      </w:pPr>
      <w:rPr>
        <w:rFonts w:ascii="Courier New" w:hAnsi="Courier New" w:cs="Courier New" w:hint="default"/>
      </w:rPr>
    </w:lvl>
    <w:lvl w:ilvl="8" w:tplc="04050005" w:tentative="1">
      <w:start w:val="1"/>
      <w:numFmt w:val="bullet"/>
      <w:lvlText w:val=""/>
      <w:lvlJc w:val="left"/>
      <w:pPr>
        <w:ind w:left="6438" w:hanging="360"/>
      </w:pPr>
      <w:rPr>
        <w:rFonts w:ascii="Wingdings" w:hAnsi="Wingdings" w:hint="default"/>
      </w:rPr>
    </w:lvl>
  </w:abstractNum>
  <w:abstractNum w:abstractNumId="14" w15:restartNumberingAfterBreak="0">
    <w:nsid w:val="27EA75EF"/>
    <w:multiLevelType w:val="hybridMultilevel"/>
    <w:tmpl w:val="54B41984"/>
    <w:lvl w:ilvl="0" w:tplc="3710D21A">
      <w:start w:val="1"/>
      <w:numFmt w:val="bullet"/>
      <w:lvlText w:val="-"/>
      <w:lvlJc w:val="left"/>
      <w:pPr>
        <w:ind w:left="720" w:hanging="360"/>
      </w:pPr>
      <w:rPr>
        <w:rFonts w:ascii="Arial Narrow" w:eastAsia="Times New Roman" w:hAnsi="Arial Narrow"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7FF0C5B"/>
    <w:multiLevelType w:val="hybridMultilevel"/>
    <w:tmpl w:val="512C90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8573A92"/>
    <w:multiLevelType w:val="hybridMultilevel"/>
    <w:tmpl w:val="1D70A424"/>
    <w:lvl w:ilvl="0" w:tplc="92D0D11E">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7" w15:restartNumberingAfterBreak="0">
    <w:nsid w:val="2F9C2EC2"/>
    <w:multiLevelType w:val="hybridMultilevel"/>
    <w:tmpl w:val="335EFAFA"/>
    <w:lvl w:ilvl="0" w:tplc="FFD066A4">
      <w:start w:val="1"/>
      <w:numFmt w:val="upperLetter"/>
      <w:lvlText w:val="%1."/>
      <w:lvlJc w:val="left"/>
      <w:pPr>
        <w:ind w:left="720" w:hanging="360"/>
      </w:pPr>
      <w:rPr>
        <w:rFonts w:hint="default"/>
        <w:i/>
        <w:color w:val="808080" w:themeColor="background1" w:themeShade="8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C9C7C91"/>
    <w:multiLevelType w:val="hybridMultilevel"/>
    <w:tmpl w:val="A2E0F540"/>
    <w:lvl w:ilvl="0" w:tplc="3710D21A">
      <w:start w:val="1"/>
      <w:numFmt w:val="bullet"/>
      <w:lvlText w:val="-"/>
      <w:lvlJc w:val="left"/>
      <w:pPr>
        <w:ind w:left="720" w:hanging="360"/>
      </w:pPr>
      <w:rPr>
        <w:rFonts w:ascii="Arial Narrow" w:eastAsia="Times New Roman" w:hAnsi="Arial Narrow"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11C0E4B"/>
    <w:multiLevelType w:val="hybridMultilevel"/>
    <w:tmpl w:val="65BC7C6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4070A26"/>
    <w:multiLevelType w:val="hybridMultilevel"/>
    <w:tmpl w:val="2060652A"/>
    <w:lvl w:ilvl="0" w:tplc="3710D21A">
      <w:start w:val="1"/>
      <w:numFmt w:val="bullet"/>
      <w:lvlText w:val="-"/>
      <w:lvlJc w:val="left"/>
      <w:pPr>
        <w:ind w:left="975" w:hanging="360"/>
      </w:pPr>
      <w:rPr>
        <w:rFonts w:ascii="Arial Narrow" w:eastAsia="Times New Roman" w:hAnsi="Arial Narrow" w:cs="Arial" w:hint="default"/>
      </w:rPr>
    </w:lvl>
    <w:lvl w:ilvl="1" w:tplc="04050003" w:tentative="1">
      <w:start w:val="1"/>
      <w:numFmt w:val="bullet"/>
      <w:lvlText w:val="o"/>
      <w:lvlJc w:val="left"/>
      <w:pPr>
        <w:ind w:left="1695" w:hanging="360"/>
      </w:pPr>
      <w:rPr>
        <w:rFonts w:ascii="Courier New" w:hAnsi="Courier New" w:cs="Courier New" w:hint="default"/>
      </w:rPr>
    </w:lvl>
    <w:lvl w:ilvl="2" w:tplc="04050005" w:tentative="1">
      <w:start w:val="1"/>
      <w:numFmt w:val="bullet"/>
      <w:lvlText w:val=""/>
      <w:lvlJc w:val="left"/>
      <w:pPr>
        <w:ind w:left="2415" w:hanging="360"/>
      </w:pPr>
      <w:rPr>
        <w:rFonts w:ascii="Wingdings" w:hAnsi="Wingdings" w:hint="default"/>
      </w:rPr>
    </w:lvl>
    <w:lvl w:ilvl="3" w:tplc="04050001" w:tentative="1">
      <w:start w:val="1"/>
      <w:numFmt w:val="bullet"/>
      <w:lvlText w:val=""/>
      <w:lvlJc w:val="left"/>
      <w:pPr>
        <w:ind w:left="3135" w:hanging="360"/>
      </w:pPr>
      <w:rPr>
        <w:rFonts w:ascii="Symbol" w:hAnsi="Symbol" w:hint="default"/>
      </w:rPr>
    </w:lvl>
    <w:lvl w:ilvl="4" w:tplc="04050003" w:tentative="1">
      <w:start w:val="1"/>
      <w:numFmt w:val="bullet"/>
      <w:lvlText w:val="o"/>
      <w:lvlJc w:val="left"/>
      <w:pPr>
        <w:ind w:left="3855" w:hanging="360"/>
      </w:pPr>
      <w:rPr>
        <w:rFonts w:ascii="Courier New" w:hAnsi="Courier New" w:cs="Courier New" w:hint="default"/>
      </w:rPr>
    </w:lvl>
    <w:lvl w:ilvl="5" w:tplc="04050005" w:tentative="1">
      <w:start w:val="1"/>
      <w:numFmt w:val="bullet"/>
      <w:lvlText w:val=""/>
      <w:lvlJc w:val="left"/>
      <w:pPr>
        <w:ind w:left="4575" w:hanging="360"/>
      </w:pPr>
      <w:rPr>
        <w:rFonts w:ascii="Wingdings" w:hAnsi="Wingdings" w:hint="default"/>
      </w:rPr>
    </w:lvl>
    <w:lvl w:ilvl="6" w:tplc="04050001" w:tentative="1">
      <w:start w:val="1"/>
      <w:numFmt w:val="bullet"/>
      <w:lvlText w:val=""/>
      <w:lvlJc w:val="left"/>
      <w:pPr>
        <w:ind w:left="5295" w:hanging="360"/>
      </w:pPr>
      <w:rPr>
        <w:rFonts w:ascii="Symbol" w:hAnsi="Symbol" w:hint="default"/>
      </w:rPr>
    </w:lvl>
    <w:lvl w:ilvl="7" w:tplc="04050003" w:tentative="1">
      <w:start w:val="1"/>
      <w:numFmt w:val="bullet"/>
      <w:lvlText w:val="o"/>
      <w:lvlJc w:val="left"/>
      <w:pPr>
        <w:ind w:left="6015" w:hanging="360"/>
      </w:pPr>
      <w:rPr>
        <w:rFonts w:ascii="Courier New" w:hAnsi="Courier New" w:cs="Courier New" w:hint="default"/>
      </w:rPr>
    </w:lvl>
    <w:lvl w:ilvl="8" w:tplc="04050005" w:tentative="1">
      <w:start w:val="1"/>
      <w:numFmt w:val="bullet"/>
      <w:lvlText w:val=""/>
      <w:lvlJc w:val="left"/>
      <w:pPr>
        <w:ind w:left="6735" w:hanging="360"/>
      </w:pPr>
      <w:rPr>
        <w:rFonts w:ascii="Wingdings" w:hAnsi="Wingdings" w:hint="default"/>
      </w:rPr>
    </w:lvl>
  </w:abstractNum>
  <w:abstractNum w:abstractNumId="21" w15:restartNumberingAfterBreak="0">
    <w:nsid w:val="48B8779F"/>
    <w:multiLevelType w:val="multilevel"/>
    <w:tmpl w:val="724C6E8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2" w15:restartNumberingAfterBreak="0">
    <w:nsid w:val="4AA01EB7"/>
    <w:multiLevelType w:val="hybridMultilevel"/>
    <w:tmpl w:val="E09C576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DBC7986"/>
    <w:multiLevelType w:val="hybridMultilevel"/>
    <w:tmpl w:val="BDBEB6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1FE3664"/>
    <w:multiLevelType w:val="hybridMultilevel"/>
    <w:tmpl w:val="942264A0"/>
    <w:lvl w:ilvl="0" w:tplc="3710D21A">
      <w:start w:val="1"/>
      <w:numFmt w:val="bullet"/>
      <w:lvlText w:val="-"/>
      <w:lvlJc w:val="left"/>
      <w:pPr>
        <w:ind w:left="1146" w:hanging="360"/>
      </w:pPr>
      <w:rPr>
        <w:rFonts w:ascii="Arial Narrow" w:eastAsia="Times New Roman" w:hAnsi="Arial Narrow" w:cs="Arial" w:hint="default"/>
      </w:rPr>
    </w:lvl>
    <w:lvl w:ilvl="1" w:tplc="04050003">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5" w15:restartNumberingAfterBreak="0">
    <w:nsid w:val="534243F2"/>
    <w:multiLevelType w:val="hybridMultilevel"/>
    <w:tmpl w:val="ABC8930E"/>
    <w:lvl w:ilvl="0" w:tplc="04050001">
      <w:start w:val="1"/>
      <w:numFmt w:val="bullet"/>
      <w:lvlText w:val=""/>
      <w:lvlJc w:val="left"/>
      <w:pPr>
        <w:ind w:left="751" w:hanging="360"/>
      </w:pPr>
      <w:rPr>
        <w:rFonts w:ascii="Symbol" w:hAnsi="Symbol" w:hint="default"/>
      </w:rPr>
    </w:lvl>
    <w:lvl w:ilvl="1" w:tplc="04050003" w:tentative="1">
      <w:start w:val="1"/>
      <w:numFmt w:val="bullet"/>
      <w:lvlText w:val="o"/>
      <w:lvlJc w:val="left"/>
      <w:pPr>
        <w:ind w:left="1471" w:hanging="360"/>
      </w:pPr>
      <w:rPr>
        <w:rFonts w:ascii="Courier New" w:hAnsi="Courier New" w:cs="Courier New" w:hint="default"/>
      </w:rPr>
    </w:lvl>
    <w:lvl w:ilvl="2" w:tplc="04050005" w:tentative="1">
      <w:start w:val="1"/>
      <w:numFmt w:val="bullet"/>
      <w:lvlText w:val=""/>
      <w:lvlJc w:val="left"/>
      <w:pPr>
        <w:ind w:left="2191" w:hanging="360"/>
      </w:pPr>
      <w:rPr>
        <w:rFonts w:ascii="Wingdings" w:hAnsi="Wingdings" w:hint="default"/>
      </w:rPr>
    </w:lvl>
    <w:lvl w:ilvl="3" w:tplc="04050001" w:tentative="1">
      <w:start w:val="1"/>
      <w:numFmt w:val="bullet"/>
      <w:lvlText w:val=""/>
      <w:lvlJc w:val="left"/>
      <w:pPr>
        <w:ind w:left="2911" w:hanging="360"/>
      </w:pPr>
      <w:rPr>
        <w:rFonts w:ascii="Symbol" w:hAnsi="Symbol" w:hint="default"/>
      </w:rPr>
    </w:lvl>
    <w:lvl w:ilvl="4" w:tplc="04050003" w:tentative="1">
      <w:start w:val="1"/>
      <w:numFmt w:val="bullet"/>
      <w:lvlText w:val="o"/>
      <w:lvlJc w:val="left"/>
      <w:pPr>
        <w:ind w:left="3631" w:hanging="360"/>
      </w:pPr>
      <w:rPr>
        <w:rFonts w:ascii="Courier New" w:hAnsi="Courier New" w:cs="Courier New" w:hint="default"/>
      </w:rPr>
    </w:lvl>
    <w:lvl w:ilvl="5" w:tplc="04050005" w:tentative="1">
      <w:start w:val="1"/>
      <w:numFmt w:val="bullet"/>
      <w:lvlText w:val=""/>
      <w:lvlJc w:val="left"/>
      <w:pPr>
        <w:ind w:left="4351" w:hanging="360"/>
      </w:pPr>
      <w:rPr>
        <w:rFonts w:ascii="Wingdings" w:hAnsi="Wingdings" w:hint="default"/>
      </w:rPr>
    </w:lvl>
    <w:lvl w:ilvl="6" w:tplc="04050001" w:tentative="1">
      <w:start w:val="1"/>
      <w:numFmt w:val="bullet"/>
      <w:lvlText w:val=""/>
      <w:lvlJc w:val="left"/>
      <w:pPr>
        <w:ind w:left="5071" w:hanging="360"/>
      </w:pPr>
      <w:rPr>
        <w:rFonts w:ascii="Symbol" w:hAnsi="Symbol" w:hint="default"/>
      </w:rPr>
    </w:lvl>
    <w:lvl w:ilvl="7" w:tplc="04050003" w:tentative="1">
      <w:start w:val="1"/>
      <w:numFmt w:val="bullet"/>
      <w:lvlText w:val="o"/>
      <w:lvlJc w:val="left"/>
      <w:pPr>
        <w:ind w:left="5791" w:hanging="360"/>
      </w:pPr>
      <w:rPr>
        <w:rFonts w:ascii="Courier New" w:hAnsi="Courier New" w:cs="Courier New" w:hint="default"/>
      </w:rPr>
    </w:lvl>
    <w:lvl w:ilvl="8" w:tplc="04050005" w:tentative="1">
      <w:start w:val="1"/>
      <w:numFmt w:val="bullet"/>
      <w:lvlText w:val=""/>
      <w:lvlJc w:val="left"/>
      <w:pPr>
        <w:ind w:left="6511" w:hanging="360"/>
      </w:pPr>
      <w:rPr>
        <w:rFonts w:ascii="Wingdings" w:hAnsi="Wingdings" w:hint="default"/>
      </w:rPr>
    </w:lvl>
  </w:abstractNum>
  <w:abstractNum w:abstractNumId="26" w15:restartNumberingAfterBreak="0">
    <w:nsid w:val="59473C9B"/>
    <w:multiLevelType w:val="hybridMultilevel"/>
    <w:tmpl w:val="D6423CB6"/>
    <w:lvl w:ilvl="0" w:tplc="3710D21A">
      <w:start w:val="1"/>
      <w:numFmt w:val="bullet"/>
      <w:lvlText w:val="-"/>
      <w:lvlJc w:val="left"/>
      <w:pPr>
        <w:ind w:left="720" w:hanging="360"/>
      </w:pPr>
      <w:rPr>
        <w:rFonts w:ascii="Arial Narrow" w:eastAsia="Times New Roman" w:hAnsi="Arial Narrow"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7" w15:restartNumberingAfterBreak="0">
    <w:nsid w:val="596A7A93"/>
    <w:multiLevelType w:val="hybridMultilevel"/>
    <w:tmpl w:val="DA9420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0492CA6"/>
    <w:multiLevelType w:val="multilevel"/>
    <w:tmpl w:val="141E244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13A3688"/>
    <w:multiLevelType w:val="hybridMultilevel"/>
    <w:tmpl w:val="4DD8B2FA"/>
    <w:lvl w:ilvl="0" w:tplc="D1F8C4E0">
      <w:start w:val="4"/>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0" w15:restartNumberingAfterBreak="0">
    <w:nsid w:val="6A104440"/>
    <w:multiLevelType w:val="hybridMultilevel"/>
    <w:tmpl w:val="41466B2E"/>
    <w:lvl w:ilvl="0" w:tplc="3710D21A">
      <w:start w:val="1"/>
      <w:numFmt w:val="bullet"/>
      <w:lvlText w:val="-"/>
      <w:lvlJc w:val="left"/>
      <w:pPr>
        <w:ind w:left="720" w:hanging="360"/>
      </w:pPr>
      <w:rPr>
        <w:rFonts w:ascii="Arial Narrow" w:eastAsia="Times New Roman" w:hAnsi="Arial Narrow"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A3E079C"/>
    <w:multiLevelType w:val="multilevel"/>
    <w:tmpl w:val="2DEAF602"/>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7871540D"/>
    <w:multiLevelType w:val="hybridMultilevel"/>
    <w:tmpl w:val="8978618C"/>
    <w:lvl w:ilvl="0" w:tplc="3710D21A">
      <w:start w:val="1"/>
      <w:numFmt w:val="bullet"/>
      <w:lvlText w:val="-"/>
      <w:lvlJc w:val="left"/>
      <w:pPr>
        <w:ind w:left="1440" w:hanging="360"/>
      </w:pPr>
      <w:rPr>
        <w:rFonts w:ascii="Arial Narrow" w:eastAsia="Times New Roman" w:hAnsi="Arial Narrow" w:cs="Aria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abstractNumId w:val="17"/>
  </w:num>
  <w:num w:numId="2">
    <w:abstractNumId w:val="31"/>
  </w:num>
  <w:num w:numId="3">
    <w:abstractNumId w:val="28"/>
  </w:num>
  <w:num w:numId="4">
    <w:abstractNumId w:val="26"/>
  </w:num>
  <w:num w:numId="5">
    <w:abstractNumId w:val="12"/>
  </w:num>
  <w:num w:numId="6">
    <w:abstractNumId w:val="11"/>
  </w:num>
  <w:num w:numId="7">
    <w:abstractNumId w:val="19"/>
  </w:num>
  <w:num w:numId="8">
    <w:abstractNumId w:val="3"/>
  </w:num>
  <w:num w:numId="9">
    <w:abstractNumId w:val="5"/>
  </w:num>
  <w:num w:numId="10">
    <w:abstractNumId w:val="13"/>
  </w:num>
  <w:num w:numId="11">
    <w:abstractNumId w:val="7"/>
  </w:num>
  <w:num w:numId="12">
    <w:abstractNumId w:val="27"/>
  </w:num>
  <w:num w:numId="13">
    <w:abstractNumId w:val="23"/>
  </w:num>
  <w:num w:numId="14">
    <w:abstractNumId w:val="8"/>
  </w:num>
  <w:num w:numId="15">
    <w:abstractNumId w:val="14"/>
  </w:num>
  <w:num w:numId="16">
    <w:abstractNumId w:val="2"/>
  </w:num>
  <w:num w:numId="17">
    <w:abstractNumId w:val="25"/>
  </w:num>
  <w:num w:numId="18">
    <w:abstractNumId w:val="16"/>
  </w:num>
  <w:num w:numId="19">
    <w:abstractNumId w:val="1"/>
  </w:num>
  <w:num w:numId="20">
    <w:abstractNumId w:val="22"/>
  </w:num>
  <w:num w:numId="21">
    <w:abstractNumId w:val="0"/>
  </w:num>
  <w:num w:numId="22">
    <w:abstractNumId w:val="6"/>
  </w:num>
  <w:num w:numId="23">
    <w:abstractNumId w:val="18"/>
  </w:num>
  <w:num w:numId="24">
    <w:abstractNumId w:val="24"/>
  </w:num>
  <w:num w:numId="25">
    <w:abstractNumId w:val="30"/>
  </w:num>
  <w:num w:numId="26">
    <w:abstractNumId w:val="10"/>
  </w:num>
  <w:num w:numId="27">
    <w:abstractNumId w:val="32"/>
  </w:num>
  <w:num w:numId="28">
    <w:abstractNumId w:val="20"/>
  </w:num>
  <w:num w:numId="29">
    <w:abstractNumId w:val="15"/>
  </w:num>
  <w:num w:numId="30">
    <w:abstractNumId w:val="21"/>
  </w:num>
  <w:num w:numId="31">
    <w:abstractNumId w:val="29"/>
  </w:num>
  <w:num w:numId="32">
    <w:abstractNumId w:val="4"/>
  </w:num>
  <w:num w:numId="33">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51E"/>
    <w:rsid w:val="00000C17"/>
    <w:rsid w:val="0000778D"/>
    <w:rsid w:val="000109A8"/>
    <w:rsid w:val="00010C1B"/>
    <w:rsid w:val="00012202"/>
    <w:rsid w:val="00015170"/>
    <w:rsid w:val="000162FE"/>
    <w:rsid w:val="00017F2D"/>
    <w:rsid w:val="00021BA6"/>
    <w:rsid w:val="00024ED5"/>
    <w:rsid w:val="00027551"/>
    <w:rsid w:val="000313F6"/>
    <w:rsid w:val="00035019"/>
    <w:rsid w:val="00036099"/>
    <w:rsid w:val="00036512"/>
    <w:rsid w:val="000408E9"/>
    <w:rsid w:val="00044834"/>
    <w:rsid w:val="00047EC6"/>
    <w:rsid w:val="00047F48"/>
    <w:rsid w:val="000512B5"/>
    <w:rsid w:val="000512FC"/>
    <w:rsid w:val="000540E5"/>
    <w:rsid w:val="00056ECE"/>
    <w:rsid w:val="000757BD"/>
    <w:rsid w:val="00076422"/>
    <w:rsid w:val="000773BC"/>
    <w:rsid w:val="00077641"/>
    <w:rsid w:val="00082830"/>
    <w:rsid w:val="00086435"/>
    <w:rsid w:val="000917A4"/>
    <w:rsid w:val="00093C79"/>
    <w:rsid w:val="00093C91"/>
    <w:rsid w:val="000948B1"/>
    <w:rsid w:val="000A092E"/>
    <w:rsid w:val="000A531C"/>
    <w:rsid w:val="000B1017"/>
    <w:rsid w:val="000B11B6"/>
    <w:rsid w:val="000B18B3"/>
    <w:rsid w:val="000B3173"/>
    <w:rsid w:val="000C1540"/>
    <w:rsid w:val="000C256C"/>
    <w:rsid w:val="000C2902"/>
    <w:rsid w:val="000C29FB"/>
    <w:rsid w:val="000D0AC5"/>
    <w:rsid w:val="000D0AD8"/>
    <w:rsid w:val="000D42CF"/>
    <w:rsid w:val="000D5E0C"/>
    <w:rsid w:val="000D5FE4"/>
    <w:rsid w:val="000D7C13"/>
    <w:rsid w:val="000E06F0"/>
    <w:rsid w:val="000E172A"/>
    <w:rsid w:val="000E1852"/>
    <w:rsid w:val="000F00AE"/>
    <w:rsid w:val="000F13C3"/>
    <w:rsid w:val="000F3820"/>
    <w:rsid w:val="000F60A4"/>
    <w:rsid w:val="000F68F9"/>
    <w:rsid w:val="000F6DE3"/>
    <w:rsid w:val="00101C62"/>
    <w:rsid w:val="00113270"/>
    <w:rsid w:val="001140C8"/>
    <w:rsid w:val="001145B2"/>
    <w:rsid w:val="00117BA7"/>
    <w:rsid w:val="0012017F"/>
    <w:rsid w:val="00120743"/>
    <w:rsid w:val="00120863"/>
    <w:rsid w:val="00121B79"/>
    <w:rsid w:val="00122002"/>
    <w:rsid w:val="0012319F"/>
    <w:rsid w:val="00123D74"/>
    <w:rsid w:val="001303B7"/>
    <w:rsid w:val="00133A6D"/>
    <w:rsid w:val="001346AE"/>
    <w:rsid w:val="001566D9"/>
    <w:rsid w:val="00156FC4"/>
    <w:rsid w:val="00164451"/>
    <w:rsid w:val="0016783C"/>
    <w:rsid w:val="00170486"/>
    <w:rsid w:val="001714BD"/>
    <w:rsid w:val="00181C4D"/>
    <w:rsid w:val="0018410D"/>
    <w:rsid w:val="00184E3A"/>
    <w:rsid w:val="001864C6"/>
    <w:rsid w:val="0018756D"/>
    <w:rsid w:val="0019186D"/>
    <w:rsid w:val="0019691D"/>
    <w:rsid w:val="00196AD5"/>
    <w:rsid w:val="001A0F83"/>
    <w:rsid w:val="001A20A2"/>
    <w:rsid w:val="001A4C7D"/>
    <w:rsid w:val="001B5237"/>
    <w:rsid w:val="001B57ED"/>
    <w:rsid w:val="001C342F"/>
    <w:rsid w:val="001C6575"/>
    <w:rsid w:val="001C696E"/>
    <w:rsid w:val="001D0023"/>
    <w:rsid w:val="001D5E64"/>
    <w:rsid w:val="001D67AE"/>
    <w:rsid w:val="001D68CD"/>
    <w:rsid w:val="001D6D8C"/>
    <w:rsid w:val="001D732D"/>
    <w:rsid w:val="001E0570"/>
    <w:rsid w:val="001E27B6"/>
    <w:rsid w:val="001E40E9"/>
    <w:rsid w:val="001E4FE1"/>
    <w:rsid w:val="001E6659"/>
    <w:rsid w:val="001E709C"/>
    <w:rsid w:val="001F09B5"/>
    <w:rsid w:val="001F13BF"/>
    <w:rsid w:val="001F2917"/>
    <w:rsid w:val="001F2B47"/>
    <w:rsid w:val="001F42B4"/>
    <w:rsid w:val="001F5577"/>
    <w:rsid w:val="002033C0"/>
    <w:rsid w:val="00203741"/>
    <w:rsid w:val="0020585F"/>
    <w:rsid w:val="00205F1B"/>
    <w:rsid w:val="0021334A"/>
    <w:rsid w:val="00214281"/>
    <w:rsid w:val="0021472D"/>
    <w:rsid w:val="00223795"/>
    <w:rsid w:val="00223AF6"/>
    <w:rsid w:val="00223E1A"/>
    <w:rsid w:val="00226A1F"/>
    <w:rsid w:val="0022700B"/>
    <w:rsid w:val="00230D3D"/>
    <w:rsid w:val="00234069"/>
    <w:rsid w:val="00234933"/>
    <w:rsid w:val="002364F7"/>
    <w:rsid w:val="0024188A"/>
    <w:rsid w:val="002444B8"/>
    <w:rsid w:val="00246097"/>
    <w:rsid w:val="002511D6"/>
    <w:rsid w:val="00251656"/>
    <w:rsid w:val="002516C8"/>
    <w:rsid w:val="00253301"/>
    <w:rsid w:val="0025405C"/>
    <w:rsid w:val="00256FDF"/>
    <w:rsid w:val="0025729B"/>
    <w:rsid w:val="00263EC5"/>
    <w:rsid w:val="00267CC1"/>
    <w:rsid w:val="00274F7E"/>
    <w:rsid w:val="00282A1B"/>
    <w:rsid w:val="00287822"/>
    <w:rsid w:val="00290E89"/>
    <w:rsid w:val="00292ED3"/>
    <w:rsid w:val="002948B9"/>
    <w:rsid w:val="00297B6F"/>
    <w:rsid w:val="002A21D0"/>
    <w:rsid w:val="002A23BC"/>
    <w:rsid w:val="002A45E0"/>
    <w:rsid w:val="002A51F6"/>
    <w:rsid w:val="002B3526"/>
    <w:rsid w:val="002C38FB"/>
    <w:rsid w:val="002C54DB"/>
    <w:rsid w:val="002C62B5"/>
    <w:rsid w:val="002C64D9"/>
    <w:rsid w:val="002D0D6F"/>
    <w:rsid w:val="002D200B"/>
    <w:rsid w:val="002D3915"/>
    <w:rsid w:val="002D3FFE"/>
    <w:rsid w:val="002D4528"/>
    <w:rsid w:val="002D4EAF"/>
    <w:rsid w:val="002D5480"/>
    <w:rsid w:val="002D655A"/>
    <w:rsid w:val="002E186D"/>
    <w:rsid w:val="002E192C"/>
    <w:rsid w:val="002E1F4D"/>
    <w:rsid w:val="002E5A35"/>
    <w:rsid w:val="002E6799"/>
    <w:rsid w:val="002E76A7"/>
    <w:rsid w:val="002F37E2"/>
    <w:rsid w:val="002F69E4"/>
    <w:rsid w:val="003052F3"/>
    <w:rsid w:val="00306102"/>
    <w:rsid w:val="0031010C"/>
    <w:rsid w:val="0031011A"/>
    <w:rsid w:val="00311BF6"/>
    <w:rsid w:val="003149F8"/>
    <w:rsid w:val="00315CE5"/>
    <w:rsid w:val="0031620E"/>
    <w:rsid w:val="00317F3B"/>
    <w:rsid w:val="00320A67"/>
    <w:rsid w:val="00320BD6"/>
    <w:rsid w:val="003216CA"/>
    <w:rsid w:val="00324E2E"/>
    <w:rsid w:val="0032513D"/>
    <w:rsid w:val="003318BC"/>
    <w:rsid w:val="00332111"/>
    <w:rsid w:val="00332A70"/>
    <w:rsid w:val="003340E9"/>
    <w:rsid w:val="003357C7"/>
    <w:rsid w:val="00336161"/>
    <w:rsid w:val="00337089"/>
    <w:rsid w:val="003404B8"/>
    <w:rsid w:val="0034076A"/>
    <w:rsid w:val="00341F14"/>
    <w:rsid w:val="00342F64"/>
    <w:rsid w:val="00350522"/>
    <w:rsid w:val="003505CB"/>
    <w:rsid w:val="003508BE"/>
    <w:rsid w:val="00352A0D"/>
    <w:rsid w:val="00354D1E"/>
    <w:rsid w:val="00356225"/>
    <w:rsid w:val="003575C2"/>
    <w:rsid w:val="0036108E"/>
    <w:rsid w:val="00362DA5"/>
    <w:rsid w:val="0036362A"/>
    <w:rsid w:val="00364A13"/>
    <w:rsid w:val="00365605"/>
    <w:rsid w:val="00372F73"/>
    <w:rsid w:val="0037573B"/>
    <w:rsid w:val="0037751F"/>
    <w:rsid w:val="003801AD"/>
    <w:rsid w:val="003803B4"/>
    <w:rsid w:val="00380FAA"/>
    <w:rsid w:val="00385210"/>
    <w:rsid w:val="0038648C"/>
    <w:rsid w:val="0039113E"/>
    <w:rsid w:val="00391E14"/>
    <w:rsid w:val="003937F9"/>
    <w:rsid w:val="0039430A"/>
    <w:rsid w:val="003960BC"/>
    <w:rsid w:val="00397D70"/>
    <w:rsid w:val="003A05F9"/>
    <w:rsid w:val="003A099B"/>
    <w:rsid w:val="003A110B"/>
    <w:rsid w:val="003A14C0"/>
    <w:rsid w:val="003A211E"/>
    <w:rsid w:val="003A6ACF"/>
    <w:rsid w:val="003A7BA6"/>
    <w:rsid w:val="003B3862"/>
    <w:rsid w:val="003B515F"/>
    <w:rsid w:val="003C59D8"/>
    <w:rsid w:val="003C5C26"/>
    <w:rsid w:val="003C68AB"/>
    <w:rsid w:val="003D0B4A"/>
    <w:rsid w:val="003D3062"/>
    <w:rsid w:val="003D4BDB"/>
    <w:rsid w:val="003D528F"/>
    <w:rsid w:val="003D6720"/>
    <w:rsid w:val="003E2AF8"/>
    <w:rsid w:val="003E5DF8"/>
    <w:rsid w:val="003E6A77"/>
    <w:rsid w:val="003E7C8E"/>
    <w:rsid w:val="003F3FA9"/>
    <w:rsid w:val="003F5B1D"/>
    <w:rsid w:val="003F6D9D"/>
    <w:rsid w:val="00401490"/>
    <w:rsid w:val="0040743B"/>
    <w:rsid w:val="00407AF0"/>
    <w:rsid w:val="00411BD0"/>
    <w:rsid w:val="00411E65"/>
    <w:rsid w:val="00413097"/>
    <w:rsid w:val="004132A7"/>
    <w:rsid w:val="00413FB3"/>
    <w:rsid w:val="00414697"/>
    <w:rsid w:val="00416D62"/>
    <w:rsid w:val="004200A7"/>
    <w:rsid w:val="004240F2"/>
    <w:rsid w:val="0042437A"/>
    <w:rsid w:val="00431099"/>
    <w:rsid w:val="00431DDC"/>
    <w:rsid w:val="00434333"/>
    <w:rsid w:val="00435485"/>
    <w:rsid w:val="00435AD3"/>
    <w:rsid w:val="00440550"/>
    <w:rsid w:val="004412CD"/>
    <w:rsid w:val="00441DC0"/>
    <w:rsid w:val="00442321"/>
    <w:rsid w:val="00442481"/>
    <w:rsid w:val="00444E75"/>
    <w:rsid w:val="0044607B"/>
    <w:rsid w:val="00446D1A"/>
    <w:rsid w:val="00451473"/>
    <w:rsid w:val="00454136"/>
    <w:rsid w:val="00454AB6"/>
    <w:rsid w:val="00456DDB"/>
    <w:rsid w:val="00457603"/>
    <w:rsid w:val="004603FC"/>
    <w:rsid w:val="00461BB2"/>
    <w:rsid w:val="00462694"/>
    <w:rsid w:val="004628D1"/>
    <w:rsid w:val="004701ED"/>
    <w:rsid w:val="004731C9"/>
    <w:rsid w:val="00475612"/>
    <w:rsid w:val="004874E5"/>
    <w:rsid w:val="00493BDB"/>
    <w:rsid w:val="00495890"/>
    <w:rsid w:val="00496AB1"/>
    <w:rsid w:val="004A11C9"/>
    <w:rsid w:val="004A1293"/>
    <w:rsid w:val="004A5B4B"/>
    <w:rsid w:val="004A7A9D"/>
    <w:rsid w:val="004B2EC2"/>
    <w:rsid w:val="004B42F4"/>
    <w:rsid w:val="004B542E"/>
    <w:rsid w:val="004B7DA0"/>
    <w:rsid w:val="004C0C1B"/>
    <w:rsid w:val="004C1643"/>
    <w:rsid w:val="004C35CB"/>
    <w:rsid w:val="004D47E4"/>
    <w:rsid w:val="004D53CE"/>
    <w:rsid w:val="004E317C"/>
    <w:rsid w:val="004F05AE"/>
    <w:rsid w:val="004F122B"/>
    <w:rsid w:val="004F4588"/>
    <w:rsid w:val="004F4672"/>
    <w:rsid w:val="004F59C9"/>
    <w:rsid w:val="00501231"/>
    <w:rsid w:val="00503B09"/>
    <w:rsid w:val="00504757"/>
    <w:rsid w:val="00510EFF"/>
    <w:rsid w:val="00511A3D"/>
    <w:rsid w:val="00511E47"/>
    <w:rsid w:val="005151B6"/>
    <w:rsid w:val="00517D31"/>
    <w:rsid w:val="005200BB"/>
    <w:rsid w:val="0052055F"/>
    <w:rsid w:val="005208E5"/>
    <w:rsid w:val="0052218C"/>
    <w:rsid w:val="005232C5"/>
    <w:rsid w:val="0052508A"/>
    <w:rsid w:val="00527C66"/>
    <w:rsid w:val="005312FE"/>
    <w:rsid w:val="00555E90"/>
    <w:rsid w:val="00556616"/>
    <w:rsid w:val="00562F7E"/>
    <w:rsid w:val="00571C5C"/>
    <w:rsid w:val="00572B2D"/>
    <w:rsid w:val="00577E1D"/>
    <w:rsid w:val="005804DB"/>
    <w:rsid w:val="005809E3"/>
    <w:rsid w:val="00583745"/>
    <w:rsid w:val="005864B1"/>
    <w:rsid w:val="005900D5"/>
    <w:rsid w:val="00590305"/>
    <w:rsid w:val="0059286C"/>
    <w:rsid w:val="005A0108"/>
    <w:rsid w:val="005A0E4D"/>
    <w:rsid w:val="005A36A9"/>
    <w:rsid w:val="005A5521"/>
    <w:rsid w:val="005A7071"/>
    <w:rsid w:val="005B0896"/>
    <w:rsid w:val="005B1917"/>
    <w:rsid w:val="005B1FE2"/>
    <w:rsid w:val="005B2359"/>
    <w:rsid w:val="005B3D0B"/>
    <w:rsid w:val="005C1881"/>
    <w:rsid w:val="005C2969"/>
    <w:rsid w:val="005C354F"/>
    <w:rsid w:val="005C381E"/>
    <w:rsid w:val="005C473C"/>
    <w:rsid w:val="005C473D"/>
    <w:rsid w:val="005C501D"/>
    <w:rsid w:val="005C594B"/>
    <w:rsid w:val="005D05A7"/>
    <w:rsid w:val="005D1DC1"/>
    <w:rsid w:val="005D228D"/>
    <w:rsid w:val="005D25D3"/>
    <w:rsid w:val="005D506F"/>
    <w:rsid w:val="005D64E1"/>
    <w:rsid w:val="005E0903"/>
    <w:rsid w:val="005F14A0"/>
    <w:rsid w:val="005F1590"/>
    <w:rsid w:val="005F3246"/>
    <w:rsid w:val="005F3F97"/>
    <w:rsid w:val="005F65C1"/>
    <w:rsid w:val="00603E9D"/>
    <w:rsid w:val="00607A98"/>
    <w:rsid w:val="00610E0B"/>
    <w:rsid w:val="00611141"/>
    <w:rsid w:val="00612FDC"/>
    <w:rsid w:val="006134B3"/>
    <w:rsid w:val="00615E76"/>
    <w:rsid w:val="006174CF"/>
    <w:rsid w:val="00617965"/>
    <w:rsid w:val="00620246"/>
    <w:rsid w:val="006239D6"/>
    <w:rsid w:val="0062406B"/>
    <w:rsid w:val="00632B12"/>
    <w:rsid w:val="00632DA5"/>
    <w:rsid w:val="00636B2A"/>
    <w:rsid w:val="00637BFD"/>
    <w:rsid w:val="00640DB5"/>
    <w:rsid w:val="006431CE"/>
    <w:rsid w:val="00645B0B"/>
    <w:rsid w:val="00645B8A"/>
    <w:rsid w:val="00646565"/>
    <w:rsid w:val="00654DAB"/>
    <w:rsid w:val="006561FF"/>
    <w:rsid w:val="006607EA"/>
    <w:rsid w:val="006648DD"/>
    <w:rsid w:val="006653D7"/>
    <w:rsid w:val="0066553D"/>
    <w:rsid w:val="0066701B"/>
    <w:rsid w:val="00674E68"/>
    <w:rsid w:val="00680041"/>
    <w:rsid w:val="0068146A"/>
    <w:rsid w:val="006817DE"/>
    <w:rsid w:val="00691A7D"/>
    <w:rsid w:val="00692447"/>
    <w:rsid w:val="0069312F"/>
    <w:rsid w:val="0069332E"/>
    <w:rsid w:val="00697069"/>
    <w:rsid w:val="006A40F2"/>
    <w:rsid w:val="006B0AB0"/>
    <w:rsid w:val="006B1E67"/>
    <w:rsid w:val="006B4BCD"/>
    <w:rsid w:val="006B62EF"/>
    <w:rsid w:val="006B7C94"/>
    <w:rsid w:val="006C399B"/>
    <w:rsid w:val="006C4264"/>
    <w:rsid w:val="006C4F7F"/>
    <w:rsid w:val="006D2216"/>
    <w:rsid w:val="006D2B22"/>
    <w:rsid w:val="006D7DA4"/>
    <w:rsid w:val="006E08A7"/>
    <w:rsid w:val="006E13BF"/>
    <w:rsid w:val="006E2004"/>
    <w:rsid w:val="006F3089"/>
    <w:rsid w:val="006F3635"/>
    <w:rsid w:val="006F41D7"/>
    <w:rsid w:val="006F7C09"/>
    <w:rsid w:val="00700EB1"/>
    <w:rsid w:val="007030D4"/>
    <w:rsid w:val="00703D5A"/>
    <w:rsid w:val="00705342"/>
    <w:rsid w:val="00711339"/>
    <w:rsid w:val="007116BB"/>
    <w:rsid w:val="007125C1"/>
    <w:rsid w:val="007139D8"/>
    <w:rsid w:val="007141EA"/>
    <w:rsid w:val="0071630F"/>
    <w:rsid w:val="00717ADD"/>
    <w:rsid w:val="00722376"/>
    <w:rsid w:val="00725336"/>
    <w:rsid w:val="00737B59"/>
    <w:rsid w:val="00742626"/>
    <w:rsid w:val="00742A4C"/>
    <w:rsid w:val="007443FE"/>
    <w:rsid w:val="0074585B"/>
    <w:rsid w:val="00745F0C"/>
    <w:rsid w:val="007476A2"/>
    <w:rsid w:val="00747A4A"/>
    <w:rsid w:val="00747AF7"/>
    <w:rsid w:val="0075166D"/>
    <w:rsid w:val="007524D9"/>
    <w:rsid w:val="00752990"/>
    <w:rsid w:val="007549ED"/>
    <w:rsid w:val="00761016"/>
    <w:rsid w:val="00761195"/>
    <w:rsid w:val="007620BE"/>
    <w:rsid w:val="00763531"/>
    <w:rsid w:val="007719EB"/>
    <w:rsid w:val="00775A96"/>
    <w:rsid w:val="00780B3B"/>
    <w:rsid w:val="007864F5"/>
    <w:rsid w:val="00787526"/>
    <w:rsid w:val="00793738"/>
    <w:rsid w:val="00793C4D"/>
    <w:rsid w:val="00795117"/>
    <w:rsid w:val="00795AEB"/>
    <w:rsid w:val="00795BAB"/>
    <w:rsid w:val="00797CF3"/>
    <w:rsid w:val="007A038B"/>
    <w:rsid w:val="007B1BF5"/>
    <w:rsid w:val="007B2D9B"/>
    <w:rsid w:val="007B3613"/>
    <w:rsid w:val="007B36D9"/>
    <w:rsid w:val="007B6630"/>
    <w:rsid w:val="007B69C4"/>
    <w:rsid w:val="007C31B0"/>
    <w:rsid w:val="007C4663"/>
    <w:rsid w:val="007C554A"/>
    <w:rsid w:val="007C7771"/>
    <w:rsid w:val="007D1118"/>
    <w:rsid w:val="007D2668"/>
    <w:rsid w:val="007D326A"/>
    <w:rsid w:val="007D5307"/>
    <w:rsid w:val="007E1638"/>
    <w:rsid w:val="007E6BF3"/>
    <w:rsid w:val="007E748A"/>
    <w:rsid w:val="007E79EC"/>
    <w:rsid w:val="007F2F47"/>
    <w:rsid w:val="007F4549"/>
    <w:rsid w:val="007F493C"/>
    <w:rsid w:val="007F5858"/>
    <w:rsid w:val="007F5CBA"/>
    <w:rsid w:val="007F67A3"/>
    <w:rsid w:val="007F6E50"/>
    <w:rsid w:val="008000C5"/>
    <w:rsid w:val="00801DD4"/>
    <w:rsid w:val="00801FC8"/>
    <w:rsid w:val="00803EF1"/>
    <w:rsid w:val="00804647"/>
    <w:rsid w:val="00805FC6"/>
    <w:rsid w:val="008247A9"/>
    <w:rsid w:val="00830182"/>
    <w:rsid w:val="0083204F"/>
    <w:rsid w:val="008343C3"/>
    <w:rsid w:val="00835325"/>
    <w:rsid w:val="00835E55"/>
    <w:rsid w:val="008374C6"/>
    <w:rsid w:val="008378B6"/>
    <w:rsid w:val="00837E35"/>
    <w:rsid w:val="008428CB"/>
    <w:rsid w:val="0084434B"/>
    <w:rsid w:val="00844B66"/>
    <w:rsid w:val="00846B67"/>
    <w:rsid w:val="0085051B"/>
    <w:rsid w:val="008533EB"/>
    <w:rsid w:val="00857940"/>
    <w:rsid w:val="00857C28"/>
    <w:rsid w:val="00860193"/>
    <w:rsid w:val="0086566E"/>
    <w:rsid w:val="008706B0"/>
    <w:rsid w:val="00872FD5"/>
    <w:rsid w:val="00873656"/>
    <w:rsid w:val="0088021E"/>
    <w:rsid w:val="00880A02"/>
    <w:rsid w:val="00881B78"/>
    <w:rsid w:val="0089095D"/>
    <w:rsid w:val="00895BD3"/>
    <w:rsid w:val="00895BF8"/>
    <w:rsid w:val="008A5D72"/>
    <w:rsid w:val="008C46D9"/>
    <w:rsid w:val="008C68F7"/>
    <w:rsid w:val="008D12F4"/>
    <w:rsid w:val="008D4981"/>
    <w:rsid w:val="008E1613"/>
    <w:rsid w:val="008E38AE"/>
    <w:rsid w:val="008E3AB4"/>
    <w:rsid w:val="008E45CC"/>
    <w:rsid w:val="008E7309"/>
    <w:rsid w:val="008E751E"/>
    <w:rsid w:val="008E7772"/>
    <w:rsid w:val="008F0C40"/>
    <w:rsid w:val="008F1690"/>
    <w:rsid w:val="008F245A"/>
    <w:rsid w:val="008F2AB0"/>
    <w:rsid w:val="008F322B"/>
    <w:rsid w:val="008F5FCF"/>
    <w:rsid w:val="00900105"/>
    <w:rsid w:val="00900866"/>
    <w:rsid w:val="009021B0"/>
    <w:rsid w:val="00904C53"/>
    <w:rsid w:val="00906AAA"/>
    <w:rsid w:val="00907922"/>
    <w:rsid w:val="0091175A"/>
    <w:rsid w:val="00912C7A"/>
    <w:rsid w:val="00916337"/>
    <w:rsid w:val="009173C5"/>
    <w:rsid w:val="00917F4D"/>
    <w:rsid w:val="00920C8B"/>
    <w:rsid w:val="00922CB7"/>
    <w:rsid w:val="00931017"/>
    <w:rsid w:val="00934F34"/>
    <w:rsid w:val="00937E44"/>
    <w:rsid w:val="009401CA"/>
    <w:rsid w:val="0094023C"/>
    <w:rsid w:val="00941753"/>
    <w:rsid w:val="009435EF"/>
    <w:rsid w:val="00947F07"/>
    <w:rsid w:val="009530A2"/>
    <w:rsid w:val="00956410"/>
    <w:rsid w:val="0095709B"/>
    <w:rsid w:val="009615DF"/>
    <w:rsid w:val="0096698A"/>
    <w:rsid w:val="00967AC1"/>
    <w:rsid w:val="009705BE"/>
    <w:rsid w:val="0097070F"/>
    <w:rsid w:val="00970987"/>
    <w:rsid w:val="009711D9"/>
    <w:rsid w:val="00972186"/>
    <w:rsid w:val="0097718D"/>
    <w:rsid w:val="00991FEE"/>
    <w:rsid w:val="00992D2E"/>
    <w:rsid w:val="00994573"/>
    <w:rsid w:val="009A5105"/>
    <w:rsid w:val="009B1298"/>
    <w:rsid w:val="009C4AA6"/>
    <w:rsid w:val="009D071A"/>
    <w:rsid w:val="009D1630"/>
    <w:rsid w:val="009D70D8"/>
    <w:rsid w:val="009E32BF"/>
    <w:rsid w:val="009F35F6"/>
    <w:rsid w:val="009F3A74"/>
    <w:rsid w:val="009F4F56"/>
    <w:rsid w:val="009F5E68"/>
    <w:rsid w:val="009F6331"/>
    <w:rsid w:val="00A003AA"/>
    <w:rsid w:val="00A0767F"/>
    <w:rsid w:val="00A17A55"/>
    <w:rsid w:val="00A204B7"/>
    <w:rsid w:val="00A2119F"/>
    <w:rsid w:val="00A21CAE"/>
    <w:rsid w:val="00A22F1D"/>
    <w:rsid w:val="00A24308"/>
    <w:rsid w:val="00A259B6"/>
    <w:rsid w:val="00A30287"/>
    <w:rsid w:val="00A30A41"/>
    <w:rsid w:val="00A32353"/>
    <w:rsid w:val="00A327B8"/>
    <w:rsid w:val="00A348F7"/>
    <w:rsid w:val="00A37322"/>
    <w:rsid w:val="00A37DF0"/>
    <w:rsid w:val="00A40F68"/>
    <w:rsid w:val="00A42DF9"/>
    <w:rsid w:val="00A4448E"/>
    <w:rsid w:val="00A46077"/>
    <w:rsid w:val="00A46743"/>
    <w:rsid w:val="00A46F0B"/>
    <w:rsid w:val="00A531CE"/>
    <w:rsid w:val="00A6164E"/>
    <w:rsid w:val="00A648E9"/>
    <w:rsid w:val="00A64ED5"/>
    <w:rsid w:val="00A65CE8"/>
    <w:rsid w:val="00A6615D"/>
    <w:rsid w:val="00A6737D"/>
    <w:rsid w:val="00A72435"/>
    <w:rsid w:val="00A726F2"/>
    <w:rsid w:val="00A73D9C"/>
    <w:rsid w:val="00A77417"/>
    <w:rsid w:val="00A8071E"/>
    <w:rsid w:val="00A82572"/>
    <w:rsid w:val="00A86C94"/>
    <w:rsid w:val="00A905F0"/>
    <w:rsid w:val="00A96909"/>
    <w:rsid w:val="00AA3017"/>
    <w:rsid w:val="00AA36A9"/>
    <w:rsid w:val="00AA59D9"/>
    <w:rsid w:val="00AA6CA2"/>
    <w:rsid w:val="00AA7420"/>
    <w:rsid w:val="00AB0539"/>
    <w:rsid w:val="00AB17F2"/>
    <w:rsid w:val="00AB2A70"/>
    <w:rsid w:val="00AB3B5C"/>
    <w:rsid w:val="00AC0FE5"/>
    <w:rsid w:val="00AC1FDB"/>
    <w:rsid w:val="00AC2C9D"/>
    <w:rsid w:val="00AC3A01"/>
    <w:rsid w:val="00AC4A13"/>
    <w:rsid w:val="00AD1EF1"/>
    <w:rsid w:val="00AD3CA2"/>
    <w:rsid w:val="00AD56A1"/>
    <w:rsid w:val="00AD680B"/>
    <w:rsid w:val="00AE1A26"/>
    <w:rsid w:val="00AE3823"/>
    <w:rsid w:val="00AF0612"/>
    <w:rsid w:val="00AF276D"/>
    <w:rsid w:val="00AF2E15"/>
    <w:rsid w:val="00AF5867"/>
    <w:rsid w:val="00AF5C3E"/>
    <w:rsid w:val="00B01E3F"/>
    <w:rsid w:val="00B03868"/>
    <w:rsid w:val="00B07E4C"/>
    <w:rsid w:val="00B12E75"/>
    <w:rsid w:val="00B13B0D"/>
    <w:rsid w:val="00B1404A"/>
    <w:rsid w:val="00B16727"/>
    <w:rsid w:val="00B17743"/>
    <w:rsid w:val="00B21B3A"/>
    <w:rsid w:val="00B2653A"/>
    <w:rsid w:val="00B271E3"/>
    <w:rsid w:val="00B3249C"/>
    <w:rsid w:val="00B33D86"/>
    <w:rsid w:val="00B400DB"/>
    <w:rsid w:val="00B40AF6"/>
    <w:rsid w:val="00B4474A"/>
    <w:rsid w:val="00B46AAA"/>
    <w:rsid w:val="00B47764"/>
    <w:rsid w:val="00B5254B"/>
    <w:rsid w:val="00B539EF"/>
    <w:rsid w:val="00B5690F"/>
    <w:rsid w:val="00B610C9"/>
    <w:rsid w:val="00B6532E"/>
    <w:rsid w:val="00B70BA5"/>
    <w:rsid w:val="00B7227F"/>
    <w:rsid w:val="00B72379"/>
    <w:rsid w:val="00B751D0"/>
    <w:rsid w:val="00B75965"/>
    <w:rsid w:val="00B84259"/>
    <w:rsid w:val="00B87451"/>
    <w:rsid w:val="00B87739"/>
    <w:rsid w:val="00B87991"/>
    <w:rsid w:val="00B954F8"/>
    <w:rsid w:val="00B961C8"/>
    <w:rsid w:val="00B96916"/>
    <w:rsid w:val="00BA0281"/>
    <w:rsid w:val="00BA0ADF"/>
    <w:rsid w:val="00BA19F0"/>
    <w:rsid w:val="00BA3E7A"/>
    <w:rsid w:val="00BA4EDA"/>
    <w:rsid w:val="00BA504C"/>
    <w:rsid w:val="00BC01B1"/>
    <w:rsid w:val="00BC1C23"/>
    <w:rsid w:val="00BC23F9"/>
    <w:rsid w:val="00BC6169"/>
    <w:rsid w:val="00BD1106"/>
    <w:rsid w:val="00BD1193"/>
    <w:rsid w:val="00BD53BB"/>
    <w:rsid w:val="00BE3721"/>
    <w:rsid w:val="00BE4CC5"/>
    <w:rsid w:val="00BE4D8D"/>
    <w:rsid w:val="00BF3CCC"/>
    <w:rsid w:val="00C00669"/>
    <w:rsid w:val="00C01943"/>
    <w:rsid w:val="00C01A38"/>
    <w:rsid w:val="00C03A26"/>
    <w:rsid w:val="00C04C4A"/>
    <w:rsid w:val="00C06525"/>
    <w:rsid w:val="00C17AC2"/>
    <w:rsid w:val="00C22562"/>
    <w:rsid w:val="00C225C1"/>
    <w:rsid w:val="00C23CA5"/>
    <w:rsid w:val="00C25F73"/>
    <w:rsid w:val="00C30982"/>
    <w:rsid w:val="00C32DF7"/>
    <w:rsid w:val="00C33B3E"/>
    <w:rsid w:val="00C35A06"/>
    <w:rsid w:val="00C35D15"/>
    <w:rsid w:val="00C3787E"/>
    <w:rsid w:val="00C42C34"/>
    <w:rsid w:val="00C4422B"/>
    <w:rsid w:val="00C47D97"/>
    <w:rsid w:val="00C50F8A"/>
    <w:rsid w:val="00C547C4"/>
    <w:rsid w:val="00C54994"/>
    <w:rsid w:val="00C54BFA"/>
    <w:rsid w:val="00C60B5A"/>
    <w:rsid w:val="00C6225D"/>
    <w:rsid w:val="00C62739"/>
    <w:rsid w:val="00C65396"/>
    <w:rsid w:val="00C675B5"/>
    <w:rsid w:val="00C70FA2"/>
    <w:rsid w:val="00C76CF6"/>
    <w:rsid w:val="00C82B4D"/>
    <w:rsid w:val="00C83178"/>
    <w:rsid w:val="00C83A25"/>
    <w:rsid w:val="00C84238"/>
    <w:rsid w:val="00C86968"/>
    <w:rsid w:val="00C919D0"/>
    <w:rsid w:val="00C91A3B"/>
    <w:rsid w:val="00C95DAB"/>
    <w:rsid w:val="00C96AA4"/>
    <w:rsid w:val="00C96D1D"/>
    <w:rsid w:val="00CA3DA3"/>
    <w:rsid w:val="00CA4CEF"/>
    <w:rsid w:val="00CB07DF"/>
    <w:rsid w:val="00CB4743"/>
    <w:rsid w:val="00CB6C3E"/>
    <w:rsid w:val="00CD0019"/>
    <w:rsid w:val="00CD05B3"/>
    <w:rsid w:val="00CD07C0"/>
    <w:rsid w:val="00CD0C4D"/>
    <w:rsid w:val="00CD280A"/>
    <w:rsid w:val="00CD4ECF"/>
    <w:rsid w:val="00CD5A13"/>
    <w:rsid w:val="00CD6C8C"/>
    <w:rsid w:val="00CE3722"/>
    <w:rsid w:val="00CE553B"/>
    <w:rsid w:val="00CE55B7"/>
    <w:rsid w:val="00CE7884"/>
    <w:rsid w:val="00CF0AD7"/>
    <w:rsid w:val="00CF1110"/>
    <w:rsid w:val="00CF3923"/>
    <w:rsid w:val="00CF6197"/>
    <w:rsid w:val="00CF6F14"/>
    <w:rsid w:val="00D031A7"/>
    <w:rsid w:val="00D0384C"/>
    <w:rsid w:val="00D046AB"/>
    <w:rsid w:val="00D06CDB"/>
    <w:rsid w:val="00D10E33"/>
    <w:rsid w:val="00D124F7"/>
    <w:rsid w:val="00D16609"/>
    <w:rsid w:val="00D26AE1"/>
    <w:rsid w:val="00D308E1"/>
    <w:rsid w:val="00D33473"/>
    <w:rsid w:val="00D33728"/>
    <w:rsid w:val="00D407A0"/>
    <w:rsid w:val="00D50967"/>
    <w:rsid w:val="00D52639"/>
    <w:rsid w:val="00D5441C"/>
    <w:rsid w:val="00D64B79"/>
    <w:rsid w:val="00D674F9"/>
    <w:rsid w:val="00D71AA6"/>
    <w:rsid w:val="00D75388"/>
    <w:rsid w:val="00D75DB7"/>
    <w:rsid w:val="00D76218"/>
    <w:rsid w:val="00D815C5"/>
    <w:rsid w:val="00D84EF2"/>
    <w:rsid w:val="00D86B10"/>
    <w:rsid w:val="00D87DE8"/>
    <w:rsid w:val="00D90F0B"/>
    <w:rsid w:val="00D93900"/>
    <w:rsid w:val="00D94FC4"/>
    <w:rsid w:val="00D9589C"/>
    <w:rsid w:val="00D958DE"/>
    <w:rsid w:val="00D95982"/>
    <w:rsid w:val="00D965E3"/>
    <w:rsid w:val="00D97CAC"/>
    <w:rsid w:val="00DA4D04"/>
    <w:rsid w:val="00DB0C97"/>
    <w:rsid w:val="00DB1B76"/>
    <w:rsid w:val="00DB272D"/>
    <w:rsid w:val="00DB3720"/>
    <w:rsid w:val="00DB3C8D"/>
    <w:rsid w:val="00DB7561"/>
    <w:rsid w:val="00DC1CF2"/>
    <w:rsid w:val="00DC1E72"/>
    <w:rsid w:val="00DC5D65"/>
    <w:rsid w:val="00DC60AC"/>
    <w:rsid w:val="00DC6610"/>
    <w:rsid w:val="00DC671A"/>
    <w:rsid w:val="00DC767B"/>
    <w:rsid w:val="00DC7CA2"/>
    <w:rsid w:val="00DD2F63"/>
    <w:rsid w:val="00DD366D"/>
    <w:rsid w:val="00DD4F01"/>
    <w:rsid w:val="00DD5218"/>
    <w:rsid w:val="00DD5374"/>
    <w:rsid w:val="00DD6C61"/>
    <w:rsid w:val="00DD6FA0"/>
    <w:rsid w:val="00DE1E45"/>
    <w:rsid w:val="00DE1E58"/>
    <w:rsid w:val="00DE21F3"/>
    <w:rsid w:val="00DE4F36"/>
    <w:rsid w:val="00DF1CD3"/>
    <w:rsid w:val="00DF22C8"/>
    <w:rsid w:val="00DF5E08"/>
    <w:rsid w:val="00DF5E92"/>
    <w:rsid w:val="00E00D43"/>
    <w:rsid w:val="00E0356C"/>
    <w:rsid w:val="00E0566A"/>
    <w:rsid w:val="00E05958"/>
    <w:rsid w:val="00E11A27"/>
    <w:rsid w:val="00E12BA1"/>
    <w:rsid w:val="00E158EF"/>
    <w:rsid w:val="00E16A29"/>
    <w:rsid w:val="00E17F8D"/>
    <w:rsid w:val="00E24724"/>
    <w:rsid w:val="00E249AE"/>
    <w:rsid w:val="00E27B3F"/>
    <w:rsid w:val="00E3214B"/>
    <w:rsid w:val="00E32917"/>
    <w:rsid w:val="00E32B88"/>
    <w:rsid w:val="00E32DE7"/>
    <w:rsid w:val="00E35412"/>
    <w:rsid w:val="00E373FB"/>
    <w:rsid w:val="00E418C0"/>
    <w:rsid w:val="00E421C8"/>
    <w:rsid w:val="00E43442"/>
    <w:rsid w:val="00E46F6B"/>
    <w:rsid w:val="00E50CA2"/>
    <w:rsid w:val="00E51EBE"/>
    <w:rsid w:val="00E56104"/>
    <w:rsid w:val="00E60C17"/>
    <w:rsid w:val="00E74821"/>
    <w:rsid w:val="00E80EA5"/>
    <w:rsid w:val="00E819D6"/>
    <w:rsid w:val="00E82268"/>
    <w:rsid w:val="00E83537"/>
    <w:rsid w:val="00E83A8C"/>
    <w:rsid w:val="00E83BB3"/>
    <w:rsid w:val="00E93382"/>
    <w:rsid w:val="00EA083C"/>
    <w:rsid w:val="00EA0E76"/>
    <w:rsid w:val="00EA225D"/>
    <w:rsid w:val="00EA5980"/>
    <w:rsid w:val="00EB2321"/>
    <w:rsid w:val="00EB33DF"/>
    <w:rsid w:val="00EB481E"/>
    <w:rsid w:val="00EB660E"/>
    <w:rsid w:val="00EB7B10"/>
    <w:rsid w:val="00EB7D8D"/>
    <w:rsid w:val="00EC18DE"/>
    <w:rsid w:val="00EC5810"/>
    <w:rsid w:val="00EC585E"/>
    <w:rsid w:val="00ED1EF3"/>
    <w:rsid w:val="00ED7BA6"/>
    <w:rsid w:val="00EE2F4D"/>
    <w:rsid w:val="00EE71B4"/>
    <w:rsid w:val="00EF052C"/>
    <w:rsid w:val="00EF4749"/>
    <w:rsid w:val="00EF5CD6"/>
    <w:rsid w:val="00EF77E5"/>
    <w:rsid w:val="00F00C0E"/>
    <w:rsid w:val="00F0430C"/>
    <w:rsid w:val="00F10541"/>
    <w:rsid w:val="00F166D6"/>
    <w:rsid w:val="00F17087"/>
    <w:rsid w:val="00F22896"/>
    <w:rsid w:val="00F23DF2"/>
    <w:rsid w:val="00F2451C"/>
    <w:rsid w:val="00F26930"/>
    <w:rsid w:val="00F26FF5"/>
    <w:rsid w:val="00F276D8"/>
    <w:rsid w:val="00F31A63"/>
    <w:rsid w:val="00F320E8"/>
    <w:rsid w:val="00F36F0E"/>
    <w:rsid w:val="00F37A5D"/>
    <w:rsid w:val="00F4037A"/>
    <w:rsid w:val="00F4512A"/>
    <w:rsid w:val="00F470C2"/>
    <w:rsid w:val="00F47340"/>
    <w:rsid w:val="00F474A7"/>
    <w:rsid w:val="00F5075A"/>
    <w:rsid w:val="00F573A0"/>
    <w:rsid w:val="00F619B5"/>
    <w:rsid w:val="00F6338B"/>
    <w:rsid w:val="00F6586F"/>
    <w:rsid w:val="00F72A24"/>
    <w:rsid w:val="00F74343"/>
    <w:rsid w:val="00F761D0"/>
    <w:rsid w:val="00F76205"/>
    <w:rsid w:val="00F8050D"/>
    <w:rsid w:val="00F834AD"/>
    <w:rsid w:val="00F84652"/>
    <w:rsid w:val="00F95A09"/>
    <w:rsid w:val="00FA09FB"/>
    <w:rsid w:val="00FA1823"/>
    <w:rsid w:val="00FA306A"/>
    <w:rsid w:val="00FA311F"/>
    <w:rsid w:val="00FB3D5A"/>
    <w:rsid w:val="00FB68BC"/>
    <w:rsid w:val="00FB7743"/>
    <w:rsid w:val="00FC37ED"/>
    <w:rsid w:val="00FC7DE9"/>
    <w:rsid w:val="00FD074E"/>
    <w:rsid w:val="00FD2A07"/>
    <w:rsid w:val="00FD388C"/>
    <w:rsid w:val="00FE2285"/>
    <w:rsid w:val="00FE7291"/>
    <w:rsid w:val="00FF0E59"/>
    <w:rsid w:val="00FF10EC"/>
    <w:rsid w:val="00FF15A6"/>
    <w:rsid w:val="00FF4976"/>
    <w:rsid w:val="00FF498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E2EEF8B"/>
  <w15:docId w15:val="{B264B22D-E27F-4BC8-95A4-A935E646C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640DB5"/>
    <w:pPr>
      <w:spacing w:after="120" w:line="240" w:lineRule="auto"/>
      <w:jc w:val="both"/>
    </w:pPr>
  </w:style>
  <w:style w:type="paragraph" w:styleId="Nadpis1">
    <w:name w:val="heading 1"/>
    <w:basedOn w:val="Normln"/>
    <w:next w:val="Normln"/>
    <w:link w:val="Nadpis1Char"/>
    <w:uiPriority w:val="9"/>
    <w:qFormat/>
    <w:rsid w:val="00C17AC2"/>
    <w:pPr>
      <w:keepNext/>
      <w:keepLines/>
      <w:spacing w:before="360" w:after="24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1C342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1C342F"/>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9435E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8E751E"/>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C17AC2"/>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1C342F"/>
    <w:rPr>
      <w:rFonts w:asciiTheme="majorHAnsi" w:eastAsiaTheme="majorEastAsia" w:hAnsiTheme="majorHAnsi" w:cstheme="majorBidi"/>
      <w:b/>
      <w:bCs/>
      <w:color w:val="4F81BD" w:themeColor="accent1"/>
      <w:sz w:val="26"/>
      <w:szCs w:val="26"/>
    </w:rPr>
  </w:style>
  <w:style w:type="table" w:styleId="Mkatabulky">
    <w:name w:val="Table Grid"/>
    <w:basedOn w:val="Normlntabulka"/>
    <w:uiPriority w:val="59"/>
    <w:rsid w:val="008E7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aliases w:val="Titulek Char,Char Char Char,Caption Char3,Caption Char2 Char,Caption Char1 Char Char,Caption Char Char Char Char,Caption Char Char1 Char,Caption Char1 Char1,Caption Char Char Char1,Caption Char Char2"/>
    <w:basedOn w:val="Normln"/>
    <w:next w:val="Normln"/>
    <w:link w:val="TitulekChar1"/>
    <w:uiPriority w:val="99"/>
    <w:unhideWhenUsed/>
    <w:qFormat/>
    <w:rsid w:val="008E751E"/>
    <w:rPr>
      <w:b/>
      <w:bCs/>
      <w:color w:val="4F81BD" w:themeColor="accent1"/>
      <w:sz w:val="18"/>
      <w:szCs w:val="18"/>
    </w:rPr>
  </w:style>
  <w:style w:type="paragraph" w:styleId="Textpoznpodarou">
    <w:name w:val="footnote text"/>
    <w:basedOn w:val="Normln"/>
    <w:link w:val="TextpoznpodarouChar"/>
    <w:uiPriority w:val="99"/>
    <w:unhideWhenUsed/>
    <w:rsid w:val="008E751E"/>
    <w:pPr>
      <w:spacing w:after="0"/>
    </w:pPr>
    <w:rPr>
      <w:sz w:val="20"/>
      <w:szCs w:val="20"/>
    </w:rPr>
  </w:style>
  <w:style w:type="character" w:customStyle="1" w:styleId="TextpoznpodarouChar">
    <w:name w:val="Text pozn. pod čarou Char"/>
    <w:basedOn w:val="Standardnpsmoodstavce"/>
    <w:link w:val="Textpoznpodarou"/>
    <w:uiPriority w:val="99"/>
    <w:rsid w:val="008E751E"/>
    <w:rPr>
      <w:sz w:val="20"/>
      <w:szCs w:val="20"/>
    </w:rPr>
  </w:style>
  <w:style w:type="character" w:styleId="Znakapoznpodarou">
    <w:name w:val="footnote reference"/>
    <w:basedOn w:val="Standardnpsmoodstavce"/>
    <w:uiPriority w:val="99"/>
    <w:semiHidden/>
    <w:unhideWhenUsed/>
    <w:rsid w:val="008E751E"/>
    <w:rPr>
      <w:vertAlign w:val="superscript"/>
    </w:rPr>
  </w:style>
  <w:style w:type="character" w:styleId="Hypertextovodkaz">
    <w:name w:val="Hyperlink"/>
    <w:basedOn w:val="Standardnpsmoodstavce"/>
    <w:uiPriority w:val="99"/>
    <w:unhideWhenUsed/>
    <w:rsid w:val="00B17743"/>
    <w:rPr>
      <w:color w:val="0000FF" w:themeColor="hyperlink"/>
      <w:u w:val="single"/>
    </w:rPr>
  </w:style>
  <w:style w:type="character" w:styleId="Odkaznakoment">
    <w:name w:val="annotation reference"/>
    <w:basedOn w:val="Standardnpsmoodstavce"/>
    <w:uiPriority w:val="99"/>
    <w:semiHidden/>
    <w:unhideWhenUsed/>
    <w:rsid w:val="007B36D9"/>
    <w:rPr>
      <w:sz w:val="16"/>
      <w:szCs w:val="16"/>
    </w:rPr>
  </w:style>
  <w:style w:type="paragraph" w:styleId="Textkomente">
    <w:name w:val="annotation text"/>
    <w:basedOn w:val="Normln"/>
    <w:link w:val="TextkomenteChar"/>
    <w:uiPriority w:val="99"/>
    <w:semiHidden/>
    <w:unhideWhenUsed/>
    <w:rsid w:val="007B36D9"/>
    <w:rPr>
      <w:sz w:val="20"/>
      <w:szCs w:val="20"/>
    </w:rPr>
  </w:style>
  <w:style w:type="character" w:customStyle="1" w:styleId="TextkomenteChar">
    <w:name w:val="Text komentáře Char"/>
    <w:basedOn w:val="Standardnpsmoodstavce"/>
    <w:link w:val="Textkomente"/>
    <w:uiPriority w:val="99"/>
    <w:semiHidden/>
    <w:rsid w:val="007B36D9"/>
    <w:rPr>
      <w:sz w:val="20"/>
      <w:szCs w:val="20"/>
    </w:rPr>
  </w:style>
  <w:style w:type="paragraph" w:styleId="Pedmtkomente">
    <w:name w:val="annotation subject"/>
    <w:basedOn w:val="Textkomente"/>
    <w:next w:val="Textkomente"/>
    <w:link w:val="PedmtkomenteChar"/>
    <w:uiPriority w:val="99"/>
    <w:semiHidden/>
    <w:unhideWhenUsed/>
    <w:rsid w:val="007B36D9"/>
    <w:rPr>
      <w:b/>
      <w:bCs/>
    </w:rPr>
  </w:style>
  <w:style w:type="character" w:customStyle="1" w:styleId="PedmtkomenteChar">
    <w:name w:val="Předmět komentáře Char"/>
    <w:basedOn w:val="TextkomenteChar"/>
    <w:link w:val="Pedmtkomente"/>
    <w:uiPriority w:val="99"/>
    <w:semiHidden/>
    <w:rsid w:val="007B36D9"/>
    <w:rPr>
      <w:b/>
      <w:bCs/>
      <w:sz w:val="20"/>
      <w:szCs w:val="20"/>
    </w:rPr>
  </w:style>
  <w:style w:type="paragraph" w:styleId="Textbubliny">
    <w:name w:val="Balloon Text"/>
    <w:basedOn w:val="Normln"/>
    <w:link w:val="TextbublinyChar"/>
    <w:uiPriority w:val="99"/>
    <w:unhideWhenUsed/>
    <w:rsid w:val="007B36D9"/>
    <w:pPr>
      <w:spacing w:after="0"/>
    </w:pPr>
    <w:rPr>
      <w:rFonts w:ascii="Tahoma" w:hAnsi="Tahoma" w:cs="Tahoma"/>
      <w:sz w:val="16"/>
      <w:szCs w:val="16"/>
    </w:rPr>
  </w:style>
  <w:style w:type="character" w:customStyle="1" w:styleId="TextbublinyChar">
    <w:name w:val="Text bubliny Char"/>
    <w:basedOn w:val="Standardnpsmoodstavce"/>
    <w:link w:val="Textbubliny"/>
    <w:uiPriority w:val="99"/>
    <w:rsid w:val="007B36D9"/>
    <w:rPr>
      <w:rFonts w:ascii="Tahoma" w:hAnsi="Tahoma" w:cs="Tahoma"/>
      <w:sz w:val="16"/>
      <w:szCs w:val="16"/>
    </w:rPr>
  </w:style>
  <w:style w:type="paragraph" w:styleId="Bezmezer">
    <w:name w:val="No Spacing"/>
    <w:link w:val="BezmezerChar"/>
    <w:qFormat/>
    <w:rsid w:val="005B1917"/>
    <w:pPr>
      <w:widowControl w:val="0"/>
      <w:autoSpaceDE w:val="0"/>
      <w:autoSpaceDN w:val="0"/>
      <w:adjustRightInd w:val="0"/>
      <w:spacing w:after="0" w:line="240" w:lineRule="auto"/>
    </w:pPr>
    <w:rPr>
      <w:rFonts w:ascii="Times New Roman" w:eastAsiaTheme="minorEastAsia" w:hAnsi="Times New Roman" w:cs="Times New Roman"/>
      <w:sz w:val="24"/>
      <w:szCs w:val="24"/>
      <w:lang w:eastAsia="cs-CZ"/>
    </w:rPr>
  </w:style>
  <w:style w:type="character" w:customStyle="1" w:styleId="Nadpis3Char">
    <w:name w:val="Nadpis 3 Char"/>
    <w:basedOn w:val="Standardnpsmoodstavce"/>
    <w:link w:val="Nadpis3"/>
    <w:uiPriority w:val="9"/>
    <w:rsid w:val="001C342F"/>
    <w:rPr>
      <w:rFonts w:asciiTheme="majorHAnsi" w:eastAsiaTheme="majorEastAsia" w:hAnsiTheme="majorHAnsi" w:cstheme="majorBidi"/>
      <w:b/>
      <w:bCs/>
      <w:color w:val="4F81BD" w:themeColor="accent1"/>
    </w:rPr>
  </w:style>
  <w:style w:type="paragraph" w:styleId="Odstavecseseznamem">
    <w:name w:val="List Paragraph"/>
    <w:aliases w:val="Odstavec_muj,Nad,Odstavec cíl se seznamem,Odstavec se seznamem5,List Paragraph,Odstavec_muj1,Odstavec_muj2,Odstavec_muj3,Nad1,List Paragraph1,Odstavec_muj4,Nad2,List Paragraph2,Odstavec_muj5,Odstavec_muj6,Odstavec_muj7,Odstavec_muj8"/>
    <w:basedOn w:val="Normln"/>
    <w:link w:val="OdstavecseseznamemChar"/>
    <w:uiPriority w:val="34"/>
    <w:qFormat/>
    <w:rsid w:val="005B1917"/>
    <w:pPr>
      <w:ind w:left="720"/>
      <w:contextualSpacing/>
    </w:pPr>
  </w:style>
  <w:style w:type="character" w:customStyle="1" w:styleId="TitulekChar1">
    <w:name w:val="Titulek Char1"/>
    <w:aliases w:val="Titulek Char Char,Char Char Char Char,Caption Char3 Char,Caption Char2 Char Char,Caption Char1 Char Char Char,Caption Char Char Char Char Char,Caption Char Char1 Char Char,Caption Char1 Char1 Char,Caption Char Char Char1 Char"/>
    <w:link w:val="Titulek"/>
    <w:uiPriority w:val="99"/>
    <w:locked/>
    <w:rsid w:val="00EC585E"/>
    <w:rPr>
      <w:b/>
      <w:bCs/>
      <w:color w:val="4F81BD" w:themeColor="accent1"/>
      <w:sz w:val="18"/>
      <w:szCs w:val="18"/>
    </w:rPr>
  </w:style>
  <w:style w:type="paragraph" w:customStyle="1" w:styleId="Zdroj">
    <w:name w:val="Zdroj"/>
    <w:basedOn w:val="Normln"/>
    <w:next w:val="Normln"/>
    <w:link w:val="ZdrojChar"/>
    <w:autoRedefine/>
    <w:qFormat/>
    <w:rsid w:val="00636B2A"/>
    <w:pPr>
      <w:spacing w:after="0"/>
    </w:pPr>
    <w:rPr>
      <w:rFonts w:ascii="Arial Narrow" w:eastAsia="TimesCE-Roman" w:hAnsi="Arial Narrow" w:cs="Helvetica"/>
      <w:sz w:val="20"/>
      <w:szCs w:val="20"/>
      <w:lang w:eastAsia="cs-CZ"/>
    </w:rPr>
  </w:style>
  <w:style w:type="character" w:customStyle="1" w:styleId="ZdrojChar">
    <w:name w:val="Zdroj Char"/>
    <w:basedOn w:val="Standardnpsmoodstavce"/>
    <w:link w:val="Zdroj"/>
    <w:rsid w:val="00636B2A"/>
    <w:rPr>
      <w:rFonts w:ascii="Arial Narrow" w:eastAsia="TimesCE-Roman" w:hAnsi="Arial Narrow" w:cs="Helvetica"/>
      <w:sz w:val="20"/>
      <w:szCs w:val="20"/>
      <w:lang w:eastAsia="cs-CZ"/>
    </w:rPr>
  </w:style>
  <w:style w:type="paragraph" w:styleId="Revize">
    <w:name w:val="Revision"/>
    <w:hidden/>
    <w:uiPriority w:val="99"/>
    <w:semiHidden/>
    <w:rsid w:val="00EB7B10"/>
    <w:pPr>
      <w:spacing w:after="0" w:line="240" w:lineRule="auto"/>
    </w:pPr>
  </w:style>
  <w:style w:type="character" w:customStyle="1" w:styleId="OdstavecseseznamemChar">
    <w:name w:val="Odstavec se seznamem Char"/>
    <w:aliases w:val="Odstavec_muj Char,Nad Char,Odstavec cíl se seznamem Char,Odstavec se seznamem5 Char,List Paragraph Char,Odstavec_muj1 Char,Odstavec_muj2 Char,Odstavec_muj3 Char,Nad1 Char,List Paragraph1 Char,Odstavec_muj4 Char,Nad2 Char"/>
    <w:link w:val="Odstavecseseznamem"/>
    <w:uiPriority w:val="34"/>
    <w:locked/>
    <w:rsid w:val="005C354F"/>
  </w:style>
  <w:style w:type="paragraph" w:styleId="Nadpisobsahu">
    <w:name w:val="TOC Heading"/>
    <w:basedOn w:val="Nadpis1"/>
    <w:next w:val="Normln"/>
    <w:uiPriority w:val="39"/>
    <w:unhideWhenUsed/>
    <w:qFormat/>
    <w:rsid w:val="00895BD3"/>
    <w:pPr>
      <w:outlineLvl w:val="9"/>
    </w:pPr>
  </w:style>
  <w:style w:type="paragraph" w:styleId="Obsah1">
    <w:name w:val="toc 1"/>
    <w:basedOn w:val="Normln"/>
    <w:next w:val="Normln"/>
    <w:autoRedefine/>
    <w:uiPriority w:val="39"/>
    <w:unhideWhenUsed/>
    <w:rsid w:val="00895BD3"/>
    <w:pPr>
      <w:spacing w:after="100"/>
    </w:pPr>
  </w:style>
  <w:style w:type="paragraph" w:styleId="Obsah2">
    <w:name w:val="toc 2"/>
    <w:basedOn w:val="Normln"/>
    <w:next w:val="Normln"/>
    <w:autoRedefine/>
    <w:uiPriority w:val="39"/>
    <w:unhideWhenUsed/>
    <w:rsid w:val="00895BD3"/>
    <w:pPr>
      <w:spacing w:after="100"/>
      <w:ind w:left="220"/>
    </w:pPr>
  </w:style>
  <w:style w:type="paragraph" w:styleId="Obsah3">
    <w:name w:val="toc 3"/>
    <w:basedOn w:val="Normln"/>
    <w:next w:val="Normln"/>
    <w:autoRedefine/>
    <w:uiPriority w:val="39"/>
    <w:unhideWhenUsed/>
    <w:rsid w:val="00895BD3"/>
    <w:pPr>
      <w:spacing w:after="100"/>
      <w:ind w:left="440"/>
    </w:pPr>
  </w:style>
  <w:style w:type="paragraph" w:styleId="Zhlav">
    <w:name w:val="header"/>
    <w:basedOn w:val="Normln"/>
    <w:link w:val="ZhlavChar"/>
    <w:uiPriority w:val="99"/>
    <w:unhideWhenUsed/>
    <w:rsid w:val="00895BD3"/>
    <w:pPr>
      <w:tabs>
        <w:tab w:val="center" w:pos="4536"/>
        <w:tab w:val="right" w:pos="9072"/>
      </w:tabs>
      <w:spacing w:after="0"/>
    </w:pPr>
  </w:style>
  <w:style w:type="character" w:customStyle="1" w:styleId="ZhlavChar">
    <w:name w:val="Záhlaví Char"/>
    <w:basedOn w:val="Standardnpsmoodstavce"/>
    <w:link w:val="Zhlav"/>
    <w:uiPriority w:val="99"/>
    <w:rsid w:val="00895BD3"/>
  </w:style>
  <w:style w:type="paragraph" w:styleId="Zpat">
    <w:name w:val="footer"/>
    <w:basedOn w:val="Normln"/>
    <w:link w:val="ZpatChar"/>
    <w:unhideWhenUsed/>
    <w:rsid w:val="00895BD3"/>
    <w:pPr>
      <w:tabs>
        <w:tab w:val="center" w:pos="4536"/>
        <w:tab w:val="right" w:pos="9072"/>
      </w:tabs>
      <w:spacing w:after="0"/>
    </w:pPr>
  </w:style>
  <w:style w:type="character" w:customStyle="1" w:styleId="ZpatChar">
    <w:name w:val="Zápatí Char"/>
    <w:basedOn w:val="Standardnpsmoodstavce"/>
    <w:link w:val="Zpat"/>
    <w:uiPriority w:val="99"/>
    <w:rsid w:val="00895BD3"/>
  </w:style>
  <w:style w:type="paragraph" w:styleId="Seznamobrzk">
    <w:name w:val="table of figures"/>
    <w:basedOn w:val="Normln"/>
    <w:next w:val="Normln"/>
    <w:uiPriority w:val="99"/>
    <w:unhideWhenUsed/>
    <w:rsid w:val="00E158EF"/>
    <w:pPr>
      <w:spacing w:after="0"/>
    </w:pPr>
  </w:style>
  <w:style w:type="character" w:styleId="Zstupntext">
    <w:name w:val="Placeholder Text"/>
    <w:basedOn w:val="Standardnpsmoodstavce"/>
    <w:uiPriority w:val="99"/>
    <w:semiHidden/>
    <w:rsid w:val="0032513D"/>
    <w:rPr>
      <w:color w:val="808080"/>
    </w:rPr>
  </w:style>
  <w:style w:type="character" w:styleId="Sledovanodkaz">
    <w:name w:val="FollowedHyperlink"/>
    <w:basedOn w:val="Standardnpsmoodstavce"/>
    <w:uiPriority w:val="99"/>
    <w:semiHidden/>
    <w:unhideWhenUsed/>
    <w:rsid w:val="00D124F7"/>
    <w:rPr>
      <w:color w:val="800080" w:themeColor="followedHyperlink"/>
      <w:u w:val="single"/>
    </w:rPr>
  </w:style>
  <w:style w:type="paragraph" w:customStyle="1" w:styleId="Standard">
    <w:name w:val="Standard"/>
    <w:rsid w:val="00F26930"/>
    <w:pPr>
      <w:suppressAutoHyphens/>
      <w:autoSpaceDN w:val="0"/>
      <w:textAlignment w:val="baseline"/>
    </w:pPr>
    <w:rPr>
      <w:rFonts w:ascii="Calibri" w:eastAsia="SimSun" w:hAnsi="Calibri" w:cs="Tahoma"/>
      <w:kern w:val="3"/>
      <w:lang w:eastAsia="cs-CZ"/>
    </w:rPr>
  </w:style>
  <w:style w:type="paragraph" w:customStyle="1" w:styleId="Odstavecseseznamem1">
    <w:name w:val="Odstavec se seznamem1"/>
    <w:basedOn w:val="Standard"/>
    <w:rsid w:val="00F26930"/>
    <w:pPr>
      <w:spacing w:after="160" w:line="259" w:lineRule="auto"/>
      <w:ind w:left="720"/>
    </w:pPr>
    <w:rPr>
      <w:rFonts w:eastAsia="Times New Roman" w:cs="Times New Roman"/>
    </w:rPr>
  </w:style>
  <w:style w:type="paragraph" w:customStyle="1" w:styleId="Bezmezer1">
    <w:name w:val="Bez mezer1"/>
    <w:rsid w:val="00F26930"/>
    <w:pPr>
      <w:suppressAutoHyphens/>
      <w:autoSpaceDN w:val="0"/>
      <w:spacing w:after="0" w:line="240" w:lineRule="auto"/>
      <w:textAlignment w:val="baseline"/>
    </w:pPr>
    <w:rPr>
      <w:rFonts w:ascii="Calibri" w:eastAsia="Times New Roman" w:hAnsi="Calibri" w:cs="Times New Roman"/>
      <w:kern w:val="3"/>
      <w:lang w:eastAsia="cs-CZ"/>
    </w:rPr>
  </w:style>
  <w:style w:type="paragraph" w:customStyle="1" w:styleId="Odstavecseseznamem11">
    <w:name w:val="Odstavec se seznamem11"/>
    <w:basedOn w:val="Standard"/>
    <w:rsid w:val="005900D5"/>
    <w:pPr>
      <w:spacing w:after="160" w:line="259" w:lineRule="auto"/>
      <w:ind w:left="720"/>
    </w:pPr>
    <w:rPr>
      <w:rFonts w:eastAsia="Times New Roman" w:cs="Times New Roman"/>
    </w:rPr>
  </w:style>
  <w:style w:type="character" w:styleId="Nevyeenzmnka">
    <w:name w:val="Unresolved Mention"/>
    <w:basedOn w:val="Standardnpsmoodstavce"/>
    <w:uiPriority w:val="99"/>
    <w:semiHidden/>
    <w:unhideWhenUsed/>
    <w:rsid w:val="00A6737D"/>
    <w:rPr>
      <w:color w:val="605E5C"/>
      <w:shd w:val="clear" w:color="auto" w:fill="E1DFDD"/>
    </w:rPr>
  </w:style>
  <w:style w:type="character" w:styleId="Siln">
    <w:name w:val="Strong"/>
    <w:basedOn w:val="Standardnpsmoodstavce"/>
    <w:uiPriority w:val="22"/>
    <w:qFormat/>
    <w:rsid w:val="00FF4976"/>
    <w:rPr>
      <w:b/>
      <w:bCs/>
    </w:rPr>
  </w:style>
  <w:style w:type="paragraph" w:styleId="Obsah4">
    <w:name w:val="toc 4"/>
    <w:basedOn w:val="Normln"/>
    <w:next w:val="Normln"/>
    <w:autoRedefine/>
    <w:uiPriority w:val="39"/>
    <w:unhideWhenUsed/>
    <w:rsid w:val="0000778D"/>
    <w:pPr>
      <w:spacing w:after="100" w:line="276" w:lineRule="auto"/>
      <w:ind w:left="660"/>
      <w:jc w:val="left"/>
    </w:pPr>
    <w:rPr>
      <w:rFonts w:ascii="Calibri" w:eastAsia="Times New Roman" w:hAnsi="Calibri" w:cs="Calibri"/>
    </w:rPr>
  </w:style>
  <w:style w:type="paragraph" w:styleId="Obsah5">
    <w:name w:val="toc 5"/>
    <w:basedOn w:val="Normln"/>
    <w:next w:val="Normln"/>
    <w:autoRedefine/>
    <w:uiPriority w:val="39"/>
    <w:unhideWhenUsed/>
    <w:rsid w:val="0000778D"/>
    <w:pPr>
      <w:spacing w:after="100" w:line="276" w:lineRule="auto"/>
      <w:ind w:left="880"/>
      <w:jc w:val="left"/>
    </w:pPr>
    <w:rPr>
      <w:rFonts w:ascii="Calibri" w:eastAsia="Times New Roman" w:hAnsi="Calibri" w:cs="Calibri"/>
    </w:rPr>
  </w:style>
  <w:style w:type="character" w:customStyle="1" w:styleId="BezmezerChar">
    <w:name w:val="Bez mezer Char"/>
    <w:link w:val="Bezmezer"/>
    <w:rsid w:val="00401490"/>
    <w:rPr>
      <w:rFonts w:ascii="Times New Roman" w:eastAsiaTheme="minorEastAsia" w:hAnsi="Times New Roman" w:cs="Times New Roman"/>
      <w:sz w:val="24"/>
      <w:szCs w:val="24"/>
      <w:lang w:eastAsia="cs-CZ"/>
    </w:rPr>
  </w:style>
  <w:style w:type="paragraph" w:styleId="Zkladntext">
    <w:name w:val="Body Text"/>
    <w:basedOn w:val="Normln"/>
    <w:link w:val="ZkladntextChar"/>
    <w:rsid w:val="00917F4D"/>
    <w:pPr>
      <w:spacing w:line="276" w:lineRule="auto"/>
      <w:jc w:val="left"/>
    </w:pPr>
    <w:rPr>
      <w:rFonts w:ascii="Calibri" w:eastAsia="Times New Roman" w:hAnsi="Calibri" w:cs="Calibri"/>
    </w:rPr>
  </w:style>
  <w:style w:type="character" w:customStyle="1" w:styleId="ZkladntextChar">
    <w:name w:val="Základní text Char"/>
    <w:basedOn w:val="Standardnpsmoodstavce"/>
    <w:link w:val="Zkladntext"/>
    <w:rsid w:val="00917F4D"/>
    <w:rPr>
      <w:rFonts w:ascii="Calibri" w:eastAsia="Times New Roman" w:hAnsi="Calibri" w:cs="Calibri"/>
    </w:rPr>
  </w:style>
  <w:style w:type="paragraph" w:styleId="Normlnweb">
    <w:name w:val="Normal (Web)"/>
    <w:basedOn w:val="Normln"/>
    <w:uiPriority w:val="99"/>
    <w:semiHidden/>
    <w:unhideWhenUsed/>
    <w:rsid w:val="004B2EC2"/>
    <w:pPr>
      <w:spacing w:before="100" w:beforeAutospacing="1" w:after="100" w:afterAutospacing="1"/>
      <w:jc w:val="left"/>
    </w:pPr>
    <w:rPr>
      <w:rFonts w:ascii="Times New Roman" w:eastAsia="Times New Roman" w:hAnsi="Times New Roman" w:cs="Times New Roman"/>
      <w:sz w:val="24"/>
      <w:szCs w:val="24"/>
      <w:lang w:eastAsia="cs-CZ"/>
    </w:rPr>
  </w:style>
  <w:style w:type="character" w:customStyle="1" w:styleId="Nadpis4Char">
    <w:name w:val="Nadpis 4 Char"/>
    <w:basedOn w:val="Standardnpsmoodstavce"/>
    <w:link w:val="Nadpis4"/>
    <w:uiPriority w:val="9"/>
    <w:semiHidden/>
    <w:rsid w:val="009435EF"/>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049656">
      <w:bodyDiv w:val="1"/>
      <w:marLeft w:val="0"/>
      <w:marRight w:val="0"/>
      <w:marTop w:val="0"/>
      <w:marBottom w:val="0"/>
      <w:divBdr>
        <w:top w:val="none" w:sz="0" w:space="0" w:color="auto"/>
        <w:left w:val="none" w:sz="0" w:space="0" w:color="auto"/>
        <w:bottom w:val="none" w:sz="0" w:space="0" w:color="auto"/>
        <w:right w:val="none" w:sz="0" w:space="0" w:color="auto"/>
      </w:divBdr>
      <w:divsChild>
        <w:div w:id="1186363834">
          <w:marLeft w:val="547"/>
          <w:marRight w:val="0"/>
          <w:marTop w:val="154"/>
          <w:marBottom w:val="0"/>
          <w:divBdr>
            <w:top w:val="none" w:sz="0" w:space="0" w:color="auto"/>
            <w:left w:val="none" w:sz="0" w:space="0" w:color="auto"/>
            <w:bottom w:val="none" w:sz="0" w:space="0" w:color="auto"/>
            <w:right w:val="none" w:sz="0" w:space="0" w:color="auto"/>
          </w:divBdr>
        </w:div>
      </w:divsChild>
    </w:div>
    <w:div w:id="329259795">
      <w:bodyDiv w:val="1"/>
      <w:marLeft w:val="0"/>
      <w:marRight w:val="0"/>
      <w:marTop w:val="0"/>
      <w:marBottom w:val="0"/>
      <w:divBdr>
        <w:top w:val="none" w:sz="0" w:space="0" w:color="auto"/>
        <w:left w:val="none" w:sz="0" w:space="0" w:color="auto"/>
        <w:bottom w:val="none" w:sz="0" w:space="0" w:color="auto"/>
        <w:right w:val="none" w:sz="0" w:space="0" w:color="auto"/>
      </w:divBdr>
      <w:divsChild>
        <w:div w:id="1269241464">
          <w:marLeft w:val="1166"/>
          <w:marRight w:val="0"/>
          <w:marTop w:val="67"/>
          <w:marBottom w:val="0"/>
          <w:divBdr>
            <w:top w:val="none" w:sz="0" w:space="0" w:color="auto"/>
            <w:left w:val="none" w:sz="0" w:space="0" w:color="auto"/>
            <w:bottom w:val="none" w:sz="0" w:space="0" w:color="auto"/>
            <w:right w:val="none" w:sz="0" w:space="0" w:color="auto"/>
          </w:divBdr>
        </w:div>
        <w:div w:id="319306690">
          <w:marLeft w:val="1166"/>
          <w:marRight w:val="0"/>
          <w:marTop w:val="67"/>
          <w:marBottom w:val="0"/>
          <w:divBdr>
            <w:top w:val="none" w:sz="0" w:space="0" w:color="auto"/>
            <w:left w:val="none" w:sz="0" w:space="0" w:color="auto"/>
            <w:bottom w:val="none" w:sz="0" w:space="0" w:color="auto"/>
            <w:right w:val="none" w:sz="0" w:space="0" w:color="auto"/>
          </w:divBdr>
        </w:div>
      </w:divsChild>
    </w:div>
    <w:div w:id="401369251">
      <w:bodyDiv w:val="1"/>
      <w:marLeft w:val="0"/>
      <w:marRight w:val="0"/>
      <w:marTop w:val="0"/>
      <w:marBottom w:val="0"/>
      <w:divBdr>
        <w:top w:val="none" w:sz="0" w:space="0" w:color="auto"/>
        <w:left w:val="none" w:sz="0" w:space="0" w:color="auto"/>
        <w:bottom w:val="none" w:sz="0" w:space="0" w:color="auto"/>
        <w:right w:val="none" w:sz="0" w:space="0" w:color="auto"/>
      </w:divBdr>
    </w:div>
    <w:div w:id="450369848">
      <w:bodyDiv w:val="1"/>
      <w:marLeft w:val="0"/>
      <w:marRight w:val="0"/>
      <w:marTop w:val="0"/>
      <w:marBottom w:val="0"/>
      <w:divBdr>
        <w:top w:val="none" w:sz="0" w:space="0" w:color="auto"/>
        <w:left w:val="none" w:sz="0" w:space="0" w:color="auto"/>
        <w:bottom w:val="none" w:sz="0" w:space="0" w:color="auto"/>
        <w:right w:val="none" w:sz="0" w:space="0" w:color="auto"/>
      </w:divBdr>
      <w:divsChild>
        <w:div w:id="1368529459">
          <w:marLeft w:val="547"/>
          <w:marRight w:val="0"/>
          <w:marTop w:val="106"/>
          <w:marBottom w:val="0"/>
          <w:divBdr>
            <w:top w:val="none" w:sz="0" w:space="0" w:color="auto"/>
            <w:left w:val="none" w:sz="0" w:space="0" w:color="auto"/>
            <w:bottom w:val="none" w:sz="0" w:space="0" w:color="auto"/>
            <w:right w:val="none" w:sz="0" w:space="0" w:color="auto"/>
          </w:divBdr>
        </w:div>
        <w:div w:id="596450001">
          <w:marLeft w:val="1166"/>
          <w:marRight w:val="0"/>
          <w:marTop w:val="96"/>
          <w:marBottom w:val="0"/>
          <w:divBdr>
            <w:top w:val="none" w:sz="0" w:space="0" w:color="auto"/>
            <w:left w:val="none" w:sz="0" w:space="0" w:color="auto"/>
            <w:bottom w:val="none" w:sz="0" w:space="0" w:color="auto"/>
            <w:right w:val="none" w:sz="0" w:space="0" w:color="auto"/>
          </w:divBdr>
        </w:div>
        <w:div w:id="1276789088">
          <w:marLeft w:val="1166"/>
          <w:marRight w:val="0"/>
          <w:marTop w:val="96"/>
          <w:marBottom w:val="0"/>
          <w:divBdr>
            <w:top w:val="none" w:sz="0" w:space="0" w:color="auto"/>
            <w:left w:val="none" w:sz="0" w:space="0" w:color="auto"/>
            <w:bottom w:val="none" w:sz="0" w:space="0" w:color="auto"/>
            <w:right w:val="none" w:sz="0" w:space="0" w:color="auto"/>
          </w:divBdr>
        </w:div>
        <w:div w:id="669253766">
          <w:marLeft w:val="1166"/>
          <w:marRight w:val="0"/>
          <w:marTop w:val="96"/>
          <w:marBottom w:val="0"/>
          <w:divBdr>
            <w:top w:val="none" w:sz="0" w:space="0" w:color="auto"/>
            <w:left w:val="none" w:sz="0" w:space="0" w:color="auto"/>
            <w:bottom w:val="none" w:sz="0" w:space="0" w:color="auto"/>
            <w:right w:val="none" w:sz="0" w:space="0" w:color="auto"/>
          </w:divBdr>
        </w:div>
      </w:divsChild>
    </w:div>
    <w:div w:id="551618444">
      <w:bodyDiv w:val="1"/>
      <w:marLeft w:val="0"/>
      <w:marRight w:val="0"/>
      <w:marTop w:val="0"/>
      <w:marBottom w:val="0"/>
      <w:divBdr>
        <w:top w:val="none" w:sz="0" w:space="0" w:color="auto"/>
        <w:left w:val="none" w:sz="0" w:space="0" w:color="auto"/>
        <w:bottom w:val="none" w:sz="0" w:space="0" w:color="auto"/>
        <w:right w:val="none" w:sz="0" w:space="0" w:color="auto"/>
      </w:divBdr>
    </w:div>
    <w:div w:id="581790917">
      <w:bodyDiv w:val="1"/>
      <w:marLeft w:val="0"/>
      <w:marRight w:val="0"/>
      <w:marTop w:val="0"/>
      <w:marBottom w:val="0"/>
      <w:divBdr>
        <w:top w:val="none" w:sz="0" w:space="0" w:color="auto"/>
        <w:left w:val="none" w:sz="0" w:space="0" w:color="auto"/>
        <w:bottom w:val="none" w:sz="0" w:space="0" w:color="auto"/>
        <w:right w:val="none" w:sz="0" w:space="0" w:color="auto"/>
      </w:divBdr>
      <w:divsChild>
        <w:div w:id="1170484129">
          <w:marLeft w:val="547"/>
          <w:marRight w:val="0"/>
          <w:marTop w:val="154"/>
          <w:marBottom w:val="0"/>
          <w:divBdr>
            <w:top w:val="none" w:sz="0" w:space="0" w:color="auto"/>
            <w:left w:val="none" w:sz="0" w:space="0" w:color="auto"/>
            <w:bottom w:val="none" w:sz="0" w:space="0" w:color="auto"/>
            <w:right w:val="none" w:sz="0" w:space="0" w:color="auto"/>
          </w:divBdr>
        </w:div>
        <w:div w:id="1166940132">
          <w:marLeft w:val="547"/>
          <w:marRight w:val="0"/>
          <w:marTop w:val="154"/>
          <w:marBottom w:val="0"/>
          <w:divBdr>
            <w:top w:val="none" w:sz="0" w:space="0" w:color="auto"/>
            <w:left w:val="none" w:sz="0" w:space="0" w:color="auto"/>
            <w:bottom w:val="none" w:sz="0" w:space="0" w:color="auto"/>
            <w:right w:val="none" w:sz="0" w:space="0" w:color="auto"/>
          </w:divBdr>
        </w:div>
        <w:div w:id="489564184">
          <w:marLeft w:val="547"/>
          <w:marRight w:val="0"/>
          <w:marTop w:val="154"/>
          <w:marBottom w:val="0"/>
          <w:divBdr>
            <w:top w:val="none" w:sz="0" w:space="0" w:color="auto"/>
            <w:left w:val="none" w:sz="0" w:space="0" w:color="auto"/>
            <w:bottom w:val="none" w:sz="0" w:space="0" w:color="auto"/>
            <w:right w:val="none" w:sz="0" w:space="0" w:color="auto"/>
          </w:divBdr>
        </w:div>
      </w:divsChild>
    </w:div>
    <w:div w:id="667561045">
      <w:bodyDiv w:val="1"/>
      <w:marLeft w:val="0"/>
      <w:marRight w:val="0"/>
      <w:marTop w:val="0"/>
      <w:marBottom w:val="0"/>
      <w:divBdr>
        <w:top w:val="none" w:sz="0" w:space="0" w:color="auto"/>
        <w:left w:val="none" w:sz="0" w:space="0" w:color="auto"/>
        <w:bottom w:val="none" w:sz="0" w:space="0" w:color="auto"/>
        <w:right w:val="none" w:sz="0" w:space="0" w:color="auto"/>
      </w:divBdr>
    </w:div>
    <w:div w:id="691341025">
      <w:bodyDiv w:val="1"/>
      <w:marLeft w:val="0"/>
      <w:marRight w:val="0"/>
      <w:marTop w:val="0"/>
      <w:marBottom w:val="0"/>
      <w:divBdr>
        <w:top w:val="none" w:sz="0" w:space="0" w:color="auto"/>
        <w:left w:val="none" w:sz="0" w:space="0" w:color="auto"/>
        <w:bottom w:val="none" w:sz="0" w:space="0" w:color="auto"/>
        <w:right w:val="none" w:sz="0" w:space="0" w:color="auto"/>
      </w:divBdr>
    </w:div>
    <w:div w:id="1112475909">
      <w:bodyDiv w:val="1"/>
      <w:marLeft w:val="0"/>
      <w:marRight w:val="0"/>
      <w:marTop w:val="0"/>
      <w:marBottom w:val="0"/>
      <w:divBdr>
        <w:top w:val="none" w:sz="0" w:space="0" w:color="auto"/>
        <w:left w:val="none" w:sz="0" w:space="0" w:color="auto"/>
        <w:bottom w:val="none" w:sz="0" w:space="0" w:color="auto"/>
        <w:right w:val="none" w:sz="0" w:space="0" w:color="auto"/>
      </w:divBdr>
    </w:div>
    <w:div w:id="1209493151">
      <w:bodyDiv w:val="1"/>
      <w:marLeft w:val="0"/>
      <w:marRight w:val="0"/>
      <w:marTop w:val="0"/>
      <w:marBottom w:val="0"/>
      <w:divBdr>
        <w:top w:val="none" w:sz="0" w:space="0" w:color="auto"/>
        <w:left w:val="none" w:sz="0" w:space="0" w:color="auto"/>
        <w:bottom w:val="none" w:sz="0" w:space="0" w:color="auto"/>
        <w:right w:val="none" w:sz="0" w:space="0" w:color="auto"/>
      </w:divBdr>
    </w:div>
    <w:div w:id="1555039189">
      <w:bodyDiv w:val="1"/>
      <w:marLeft w:val="0"/>
      <w:marRight w:val="0"/>
      <w:marTop w:val="0"/>
      <w:marBottom w:val="0"/>
      <w:divBdr>
        <w:top w:val="none" w:sz="0" w:space="0" w:color="auto"/>
        <w:left w:val="none" w:sz="0" w:space="0" w:color="auto"/>
        <w:bottom w:val="none" w:sz="0" w:space="0" w:color="auto"/>
        <w:right w:val="none" w:sz="0" w:space="0" w:color="auto"/>
      </w:divBdr>
    </w:div>
    <w:div w:id="1768848421">
      <w:bodyDiv w:val="1"/>
      <w:marLeft w:val="0"/>
      <w:marRight w:val="0"/>
      <w:marTop w:val="0"/>
      <w:marBottom w:val="0"/>
      <w:divBdr>
        <w:top w:val="none" w:sz="0" w:space="0" w:color="auto"/>
        <w:left w:val="none" w:sz="0" w:space="0" w:color="auto"/>
        <w:bottom w:val="none" w:sz="0" w:space="0" w:color="auto"/>
        <w:right w:val="none" w:sz="0" w:space="0" w:color="auto"/>
      </w:divBdr>
    </w:div>
    <w:div w:id="1850633984">
      <w:bodyDiv w:val="1"/>
      <w:marLeft w:val="0"/>
      <w:marRight w:val="0"/>
      <w:marTop w:val="0"/>
      <w:marBottom w:val="0"/>
      <w:divBdr>
        <w:top w:val="none" w:sz="0" w:space="0" w:color="auto"/>
        <w:left w:val="none" w:sz="0" w:space="0" w:color="auto"/>
        <w:bottom w:val="none" w:sz="0" w:space="0" w:color="auto"/>
        <w:right w:val="none" w:sz="0" w:space="0" w:color="auto"/>
      </w:divBdr>
      <w:divsChild>
        <w:div w:id="567768949">
          <w:marLeft w:val="547"/>
          <w:marRight w:val="0"/>
          <w:marTop w:val="106"/>
          <w:marBottom w:val="0"/>
          <w:divBdr>
            <w:top w:val="none" w:sz="0" w:space="0" w:color="auto"/>
            <w:left w:val="none" w:sz="0" w:space="0" w:color="auto"/>
            <w:bottom w:val="none" w:sz="0" w:space="0" w:color="auto"/>
            <w:right w:val="none" w:sz="0" w:space="0" w:color="auto"/>
          </w:divBdr>
        </w:div>
        <w:div w:id="2025354189">
          <w:marLeft w:val="1166"/>
          <w:marRight w:val="0"/>
          <w:marTop w:val="96"/>
          <w:marBottom w:val="0"/>
          <w:divBdr>
            <w:top w:val="none" w:sz="0" w:space="0" w:color="auto"/>
            <w:left w:val="none" w:sz="0" w:space="0" w:color="auto"/>
            <w:bottom w:val="none" w:sz="0" w:space="0" w:color="auto"/>
            <w:right w:val="none" w:sz="0" w:space="0" w:color="auto"/>
          </w:divBdr>
        </w:div>
        <w:div w:id="738744933">
          <w:marLeft w:val="1166"/>
          <w:marRight w:val="0"/>
          <w:marTop w:val="96"/>
          <w:marBottom w:val="0"/>
          <w:divBdr>
            <w:top w:val="none" w:sz="0" w:space="0" w:color="auto"/>
            <w:left w:val="none" w:sz="0" w:space="0" w:color="auto"/>
            <w:bottom w:val="none" w:sz="0" w:space="0" w:color="auto"/>
            <w:right w:val="none" w:sz="0" w:space="0" w:color="auto"/>
          </w:divBdr>
        </w:div>
      </w:divsChild>
    </w:div>
    <w:div w:id="2104060364">
      <w:bodyDiv w:val="1"/>
      <w:marLeft w:val="0"/>
      <w:marRight w:val="0"/>
      <w:marTop w:val="0"/>
      <w:marBottom w:val="0"/>
      <w:divBdr>
        <w:top w:val="none" w:sz="0" w:space="0" w:color="auto"/>
        <w:left w:val="none" w:sz="0" w:space="0" w:color="auto"/>
        <w:bottom w:val="none" w:sz="0" w:space="0" w:color="auto"/>
        <w:right w:val="none" w:sz="0" w:space="0" w:color="auto"/>
      </w:divBdr>
      <w:divsChild>
        <w:div w:id="1458912506">
          <w:marLeft w:val="547"/>
          <w:marRight w:val="0"/>
          <w:marTop w:val="130"/>
          <w:marBottom w:val="0"/>
          <w:divBdr>
            <w:top w:val="none" w:sz="0" w:space="0" w:color="auto"/>
            <w:left w:val="none" w:sz="0" w:space="0" w:color="auto"/>
            <w:bottom w:val="none" w:sz="0" w:space="0" w:color="auto"/>
            <w:right w:val="none" w:sz="0" w:space="0" w:color="auto"/>
          </w:divBdr>
        </w:div>
        <w:div w:id="1542938067">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CE40C1AA44A594283279BDBD5AE4FB6" ma:contentTypeVersion="10" ma:contentTypeDescription="Vytvoří nový dokument" ma:contentTypeScope="" ma:versionID="cf8f4b2f6ca7e3753d9f45de43c442b9">
  <xsd:schema xmlns:xsd="http://www.w3.org/2001/XMLSchema" xmlns:xs="http://www.w3.org/2001/XMLSchema" xmlns:p="http://schemas.microsoft.com/office/2006/metadata/properties" xmlns:ns3="f6067768-33e6-49f8-9258-0dd107e612c0" targetNamespace="http://schemas.microsoft.com/office/2006/metadata/properties" ma:root="true" ma:fieldsID="00f3db6c800c434c8d58e910a7a10ebb" ns3:_="">
    <xsd:import namespace="f6067768-33e6-49f8-9258-0dd107e612c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067768-33e6-49f8-9258-0dd107e612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8753B5-DA1C-4AAC-9F4A-27E898F72681}">
  <ds:schemaRefs>
    <ds:schemaRef ds:uri="http://purl.org/dc/dcmitype/"/>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http://www.w3.org/XML/1998/namespace"/>
    <ds:schemaRef ds:uri="f6067768-33e6-49f8-9258-0dd107e612c0"/>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EF2601F8-7D1A-45D3-83C5-01542D5B880D}">
  <ds:schemaRefs>
    <ds:schemaRef ds:uri="http://schemas.microsoft.com/sharepoint/v3/contenttype/forms"/>
  </ds:schemaRefs>
</ds:datastoreItem>
</file>

<file path=customXml/itemProps3.xml><?xml version="1.0" encoding="utf-8"?>
<ds:datastoreItem xmlns:ds="http://schemas.openxmlformats.org/officeDocument/2006/customXml" ds:itemID="{D4A201CC-0A1A-45A4-AD94-2186F4528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067768-33e6-49f8-9258-0dd107e612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E7D22D-82EF-4D8C-B25E-5BDB2751D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8</Pages>
  <Words>2425</Words>
  <Characters>14312</Characters>
  <Application>Microsoft Office Word</Application>
  <DocSecurity>0</DocSecurity>
  <Lines>119</Lines>
  <Paragraphs>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Petra Chvatikova</dc:creator>
  <cp:lastModifiedBy>Petr Olšar</cp:lastModifiedBy>
  <cp:revision>17</cp:revision>
  <cp:lastPrinted>2022-05-30T08:23:00Z</cp:lastPrinted>
  <dcterms:created xsi:type="dcterms:W3CDTF">2022-01-10T10:24:00Z</dcterms:created>
  <dcterms:modified xsi:type="dcterms:W3CDTF">2022-06-03T05:47:00Z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0x010100CCE40C1AA44A594283279BDBD5AE4FB6</vt:lpwstr>
  </property>
</Properties>
</file>