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1748" w14:textId="77777777" w:rsidR="00E36AD1" w:rsidRDefault="00E36AD1" w:rsidP="00E36AD1">
      <w:pPr>
        <w:jc w:val="both"/>
        <w:rPr>
          <w:caps/>
        </w:rPr>
      </w:pPr>
      <w:bookmarkStart w:id="0" w:name="_Ref519310164"/>
      <w:bookmarkStart w:id="1" w:name="_Toc519591986"/>
      <w:bookmarkStart w:id="2" w:name="_Toc519600074"/>
      <w:bookmarkStart w:id="3" w:name="_Ref522323480"/>
      <w:bookmarkStart w:id="4" w:name="_Toc523225498"/>
    </w:p>
    <w:p w14:paraId="259B2715" w14:textId="77777777" w:rsidR="00E36AD1" w:rsidRDefault="00E36AD1" w:rsidP="00BA3C79">
      <w:pPr>
        <w:pStyle w:val="Zkladnodstavec"/>
        <w:jc w:val="both"/>
        <w:rPr>
          <w:rFonts w:asciiTheme="majorHAnsi" w:hAnsiTheme="majorHAnsi" w:cs="MyriadPro-Black"/>
          <w:caps/>
          <w:sz w:val="40"/>
          <w:szCs w:val="60"/>
        </w:rPr>
      </w:pPr>
    </w:p>
    <w:p w14:paraId="4C372945"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B371155" w14:textId="77777777" w:rsidR="00BA3C79" w:rsidRDefault="00BA3C79" w:rsidP="00BA3C79">
      <w:pPr>
        <w:spacing w:after="200" w:line="276" w:lineRule="auto"/>
        <w:rPr>
          <w:rFonts w:ascii="Arial" w:hAnsi="Arial" w:cs="Arial"/>
          <w:b/>
          <w:sz w:val="40"/>
          <w:szCs w:val="40"/>
        </w:rPr>
      </w:pPr>
    </w:p>
    <w:p w14:paraId="0AA0DED8" w14:textId="77777777" w:rsidR="00BA3C79" w:rsidRDefault="00BA3C79" w:rsidP="00BA3C79">
      <w:pPr>
        <w:spacing w:after="200" w:line="276" w:lineRule="auto"/>
        <w:rPr>
          <w:rFonts w:ascii="Arial" w:hAnsi="Arial" w:cs="Arial"/>
          <w:b/>
          <w:sz w:val="40"/>
          <w:szCs w:val="40"/>
        </w:rPr>
      </w:pPr>
    </w:p>
    <w:p w14:paraId="5891CCC6"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6C69ACA2"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43631">
        <w:rPr>
          <w:rFonts w:asciiTheme="majorHAnsi" w:hAnsiTheme="majorHAnsi" w:cs="MyriadPro-Black"/>
          <w:caps/>
          <w:sz w:val="60"/>
          <w:szCs w:val="60"/>
        </w:rPr>
        <w:t xml:space="preserve">pro </w:t>
      </w:r>
      <w:r w:rsidR="003972EA">
        <w:rPr>
          <w:rFonts w:asciiTheme="majorHAnsi" w:hAnsiTheme="majorHAnsi" w:cs="MyriadPro-Black"/>
          <w:caps/>
          <w:sz w:val="60"/>
          <w:szCs w:val="60"/>
        </w:rPr>
        <w:t>integrovan</w:t>
      </w:r>
      <w:r w:rsidR="00943631">
        <w:rPr>
          <w:rFonts w:asciiTheme="majorHAnsi" w:hAnsiTheme="majorHAnsi" w:cs="MyriadPro-Black"/>
          <w:caps/>
          <w:sz w:val="60"/>
          <w:szCs w:val="60"/>
        </w:rPr>
        <w:t>é</w:t>
      </w:r>
      <w:r w:rsidR="003972EA">
        <w:rPr>
          <w:rFonts w:asciiTheme="majorHAnsi" w:hAnsiTheme="majorHAnsi" w:cs="MyriadPro-Black"/>
          <w:caps/>
          <w:sz w:val="60"/>
          <w:szCs w:val="60"/>
        </w:rPr>
        <w:t xml:space="preserve"> projekt</w:t>
      </w:r>
      <w:r w:rsidR="00943631">
        <w:rPr>
          <w:rFonts w:asciiTheme="majorHAnsi" w:hAnsiTheme="majorHAnsi" w:cs="MyriadPro-Black"/>
          <w:caps/>
          <w:sz w:val="60"/>
          <w:szCs w:val="60"/>
        </w:rPr>
        <w:t>y</w:t>
      </w:r>
      <w:r w:rsidR="003972EA">
        <w:rPr>
          <w:rFonts w:asciiTheme="majorHAnsi" w:hAnsiTheme="majorHAnsi" w:cs="MyriadPro-Black"/>
          <w:caps/>
          <w:sz w:val="60"/>
          <w:szCs w:val="60"/>
        </w:rPr>
        <w:t xml:space="preserve"> </w:t>
      </w:r>
      <w:r w:rsidR="00943631">
        <w:rPr>
          <w:rFonts w:asciiTheme="majorHAnsi" w:hAnsiTheme="majorHAnsi" w:cs="MyriadPro-Black"/>
          <w:caps/>
          <w:sz w:val="60"/>
          <w:szCs w:val="60"/>
        </w:rPr>
        <w:t>clld</w:t>
      </w:r>
    </w:p>
    <w:p w14:paraId="2D10A17D" w14:textId="77777777" w:rsidR="00BA3C79" w:rsidRDefault="00BA3C79" w:rsidP="00BA3C79">
      <w:pPr>
        <w:spacing w:after="200" w:line="276" w:lineRule="auto"/>
        <w:rPr>
          <w:rFonts w:asciiTheme="majorHAnsi" w:hAnsiTheme="majorHAnsi" w:cs="MyriadPro-Black"/>
          <w:caps/>
          <w:color w:val="A6A6A6"/>
          <w:sz w:val="40"/>
          <w:szCs w:val="40"/>
        </w:rPr>
      </w:pPr>
    </w:p>
    <w:p w14:paraId="720FFBC5"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2075D2">
        <w:rPr>
          <w:rFonts w:asciiTheme="majorHAnsi" w:hAnsiTheme="majorHAnsi" w:cs="MyriadPro-Black"/>
          <w:caps/>
          <w:color w:val="A6A6A6"/>
          <w:sz w:val="40"/>
          <w:szCs w:val="40"/>
        </w:rPr>
        <w:t>1.2</w:t>
      </w:r>
    </w:p>
    <w:p w14:paraId="6A3A99B8" w14:textId="77777777" w:rsidR="00BA3C79" w:rsidRDefault="003972EA"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872515">
        <w:rPr>
          <w:rFonts w:asciiTheme="majorHAnsi" w:hAnsiTheme="majorHAnsi" w:cs="MyriadPro-Black"/>
          <w:caps/>
          <w:color w:val="A6A6A6"/>
          <w:sz w:val="40"/>
          <w:szCs w:val="40"/>
        </w:rPr>
        <w:t>5</w:t>
      </w:r>
      <w:r w:rsidR="003A1B13">
        <w:rPr>
          <w:rFonts w:asciiTheme="majorHAnsi" w:hAnsiTheme="majorHAnsi" w:cs="MyriadPro-Black"/>
          <w:caps/>
          <w:color w:val="A6A6A6"/>
          <w:sz w:val="40"/>
          <w:szCs w:val="40"/>
        </w:rPr>
        <w:t>3</w:t>
      </w:r>
    </w:p>
    <w:p w14:paraId="65280A13" w14:textId="77777777" w:rsidR="00BA3C79" w:rsidRDefault="00BA3C79" w:rsidP="00BA3C79">
      <w:pPr>
        <w:pStyle w:val="Zkladnodstavec"/>
        <w:rPr>
          <w:rFonts w:asciiTheme="majorHAnsi" w:hAnsiTheme="majorHAnsi" w:cs="MyriadPro-Black"/>
          <w:caps/>
          <w:sz w:val="40"/>
          <w:szCs w:val="40"/>
        </w:rPr>
      </w:pPr>
    </w:p>
    <w:p w14:paraId="4C1759C3"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872515">
        <w:rPr>
          <w:rFonts w:asciiTheme="majorHAnsi" w:hAnsiTheme="majorHAnsi" w:cs="MyriadPro-Black"/>
          <w:caps/>
          <w:sz w:val="40"/>
          <w:szCs w:val="40"/>
        </w:rPr>
        <w:t>2E</w:t>
      </w:r>
    </w:p>
    <w:p w14:paraId="36DB6608" w14:textId="77777777" w:rsidR="00BA3C79" w:rsidRDefault="00BA3C79" w:rsidP="00BA3C79">
      <w:pPr>
        <w:pStyle w:val="Zkladnodstavec"/>
        <w:rPr>
          <w:rFonts w:asciiTheme="majorHAnsi" w:hAnsiTheme="majorHAnsi" w:cs="MyriadPro-Black"/>
          <w:b/>
          <w:caps/>
          <w:sz w:val="46"/>
          <w:szCs w:val="40"/>
        </w:rPr>
      </w:pPr>
    </w:p>
    <w:p w14:paraId="19E612BB" w14:textId="0FD59255"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114B67">
        <w:rPr>
          <w:rFonts w:asciiTheme="majorHAnsi" w:hAnsiTheme="majorHAnsi" w:cs="MyriadPro-Black"/>
          <w:b/>
          <w:caps/>
          <w:sz w:val="46"/>
          <w:szCs w:val="40"/>
        </w:rPr>
        <w:t xml:space="preserve"> – </w:t>
      </w:r>
      <w:r w:rsidR="00114B67" w:rsidRPr="00114B67">
        <w:rPr>
          <w:rFonts w:asciiTheme="majorHAnsi" w:hAnsiTheme="majorHAnsi" w:cs="MyriadPro-Black"/>
          <w:sz w:val="46"/>
          <w:szCs w:val="40"/>
        </w:rPr>
        <w:t>pro aktivitu</w:t>
      </w:r>
      <w:r w:rsidR="00114B67" w:rsidRPr="00C8128B">
        <w:rPr>
          <w:rFonts w:asciiTheme="majorHAnsi" w:hAnsiTheme="majorHAnsi" w:cs="MyriadPro-Black"/>
          <w:caps/>
          <w:sz w:val="46"/>
          <w:szCs w:val="40"/>
        </w:rPr>
        <w:t xml:space="preserve"> nízkoemisní a</w:t>
      </w:r>
      <w:r w:rsidR="004C3597">
        <w:rPr>
          <w:rFonts w:asciiTheme="majorHAnsi" w:hAnsiTheme="majorHAnsi" w:cs="MyriadPro-Black"/>
          <w:caps/>
          <w:sz w:val="46"/>
          <w:szCs w:val="40"/>
        </w:rPr>
        <w:t> </w:t>
      </w:r>
      <w:r w:rsidR="00114B67" w:rsidRPr="00C8128B">
        <w:rPr>
          <w:rFonts w:asciiTheme="majorHAnsi" w:hAnsiTheme="majorHAnsi" w:cs="MyriadPro-Black"/>
          <w:caps/>
          <w:sz w:val="46"/>
          <w:szCs w:val="40"/>
        </w:rPr>
        <w:t>bezemisní vozidla</w:t>
      </w:r>
    </w:p>
    <w:p w14:paraId="2A6950E6" w14:textId="77777777" w:rsidR="00BA3C79" w:rsidRDefault="00BA3C79" w:rsidP="00E36AD1">
      <w:pPr>
        <w:spacing w:after="200"/>
        <w:rPr>
          <w:rFonts w:ascii="Arial" w:hAnsi="Arial" w:cs="Arial"/>
          <w:b/>
          <w:sz w:val="40"/>
          <w:szCs w:val="40"/>
        </w:rPr>
      </w:pPr>
    </w:p>
    <w:p w14:paraId="25514D8A" w14:textId="77777777" w:rsidR="00BA3C79" w:rsidRDefault="00BA3C79" w:rsidP="00E36AD1">
      <w:pPr>
        <w:pStyle w:val="Zkladnodstavec"/>
        <w:spacing w:line="240" w:lineRule="auto"/>
        <w:rPr>
          <w:rFonts w:asciiTheme="majorHAnsi" w:hAnsiTheme="majorHAnsi" w:cs="MyriadPro-Black"/>
          <w:caps/>
          <w:sz w:val="32"/>
          <w:szCs w:val="40"/>
        </w:rPr>
      </w:pPr>
      <w:bookmarkStart w:id="5" w:name="_GoBack"/>
      <w:bookmarkEnd w:id="5"/>
    </w:p>
    <w:p w14:paraId="3B1873A3" w14:textId="77777777" w:rsidR="00E36AD1" w:rsidRDefault="00E36AD1" w:rsidP="00E36AD1">
      <w:pPr>
        <w:pStyle w:val="Zkladnodstavec"/>
        <w:spacing w:line="240" w:lineRule="auto"/>
        <w:rPr>
          <w:rFonts w:asciiTheme="majorHAnsi" w:hAnsiTheme="majorHAnsi" w:cs="MyriadPro-Black"/>
          <w:caps/>
          <w:sz w:val="32"/>
          <w:szCs w:val="40"/>
        </w:rPr>
      </w:pPr>
    </w:p>
    <w:p w14:paraId="3418F926" w14:textId="5EDFFD30" w:rsidR="00BA3C79" w:rsidRPr="00E36AD1" w:rsidRDefault="00BA3C79" w:rsidP="00BA3C79">
      <w:pPr>
        <w:pStyle w:val="Zkladnodstavec"/>
        <w:rPr>
          <w:rFonts w:asciiTheme="majorHAnsi" w:hAnsiTheme="majorHAnsi" w:cs="MyriadPro-Black"/>
          <w:caps/>
          <w:color w:val="A6A6A6"/>
          <w:sz w:val="32"/>
          <w:szCs w:val="40"/>
        </w:rPr>
      </w:pPr>
      <w:r w:rsidRPr="00E36AD1">
        <w:rPr>
          <w:rFonts w:asciiTheme="majorHAnsi" w:hAnsiTheme="majorHAnsi" w:cs="MyriadPro-Black"/>
          <w:caps/>
          <w:color w:val="A6A6A6"/>
          <w:sz w:val="32"/>
          <w:szCs w:val="40"/>
        </w:rPr>
        <w:t xml:space="preserve">pLATNOST OD </w:t>
      </w:r>
      <w:r w:rsidR="00BA5E0E">
        <w:rPr>
          <w:rFonts w:asciiTheme="majorHAnsi" w:hAnsiTheme="majorHAnsi" w:cs="MyriadPro-Black"/>
          <w:caps/>
          <w:color w:val="A6A6A6"/>
          <w:sz w:val="32"/>
          <w:szCs w:val="40"/>
        </w:rPr>
        <w:t>8</w:t>
      </w:r>
      <w:r w:rsidR="00872515">
        <w:rPr>
          <w:rFonts w:asciiTheme="majorHAnsi" w:hAnsiTheme="majorHAnsi" w:cs="MyriadPro-Black"/>
          <w:caps/>
          <w:color w:val="A6A6A6"/>
          <w:sz w:val="32"/>
          <w:szCs w:val="40"/>
        </w:rPr>
        <w:t xml:space="preserve">. </w:t>
      </w:r>
      <w:r w:rsidR="00BA5E0E">
        <w:rPr>
          <w:rFonts w:asciiTheme="majorHAnsi" w:hAnsiTheme="majorHAnsi" w:cs="MyriadPro-Black"/>
          <w:caps/>
          <w:color w:val="A6A6A6"/>
          <w:sz w:val="32"/>
          <w:szCs w:val="40"/>
        </w:rPr>
        <w:t>10</w:t>
      </w:r>
      <w:r w:rsidR="002075D2" w:rsidRPr="00E36AD1">
        <w:rPr>
          <w:rFonts w:asciiTheme="majorHAnsi" w:hAnsiTheme="majorHAnsi" w:cs="MyriadPro-Black"/>
          <w:caps/>
          <w:color w:val="A6A6A6"/>
          <w:sz w:val="32"/>
          <w:szCs w:val="40"/>
        </w:rPr>
        <w:t>. 201</w:t>
      </w:r>
      <w:r w:rsidR="00CE56EA">
        <w:rPr>
          <w:rFonts w:asciiTheme="majorHAnsi" w:hAnsiTheme="majorHAnsi" w:cs="MyriadPro-Black"/>
          <w:caps/>
          <w:color w:val="A6A6A6"/>
          <w:sz w:val="32"/>
          <w:szCs w:val="40"/>
        </w:rPr>
        <w:t>9</w:t>
      </w:r>
    </w:p>
    <w:p w14:paraId="3D1B04D7" w14:textId="77777777" w:rsidR="00BA3C79" w:rsidRDefault="00BA3C79" w:rsidP="00BA3C79">
      <w:pPr>
        <w:spacing w:after="200" w:line="276" w:lineRule="auto"/>
        <w:rPr>
          <w:rFonts w:ascii="Arial" w:hAnsi="Arial" w:cs="Arial"/>
          <w:b/>
          <w:sz w:val="40"/>
          <w:szCs w:val="40"/>
        </w:rPr>
      </w:pPr>
    </w:p>
    <w:p w14:paraId="5095845F"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1304094E" w14:textId="77777777"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1CE5B22E"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32F15512"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F595C84"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523F3102"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5D47F9B5"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2D4388BF"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12E1C1C2"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79D2F60E" w14:textId="77777777" w:rsidR="00066F64" w:rsidRPr="00FC5595" w:rsidRDefault="00066F64" w:rsidP="00066F64">
      <w:pPr>
        <w:widowControl w:val="0"/>
        <w:tabs>
          <w:tab w:val="left" w:pos="708"/>
        </w:tabs>
        <w:spacing w:after="120"/>
        <w:rPr>
          <w:rFonts w:asciiTheme="minorHAnsi" w:hAnsiTheme="minorHAnsi"/>
          <w:snapToGrid w:val="0"/>
        </w:rPr>
      </w:pPr>
    </w:p>
    <w:p w14:paraId="2D367B56" w14:textId="77777777" w:rsidR="00410F20" w:rsidRPr="00FC5595" w:rsidRDefault="00410F20" w:rsidP="00066F64">
      <w:pPr>
        <w:widowControl w:val="0"/>
        <w:tabs>
          <w:tab w:val="left" w:pos="708"/>
        </w:tabs>
        <w:spacing w:after="120"/>
        <w:rPr>
          <w:rFonts w:asciiTheme="minorHAnsi" w:hAnsiTheme="minorHAnsi"/>
          <w:snapToGrid w:val="0"/>
        </w:rPr>
      </w:pPr>
    </w:p>
    <w:p w14:paraId="1E265CA6"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40BD0DF1"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2FCCB4E3"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5B44363D"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62E1B0D4" w14:textId="77777777" w:rsidR="00E6321E" w:rsidRPr="00FC5595" w:rsidRDefault="00E6321E" w:rsidP="00E6321E">
      <w:pPr>
        <w:pStyle w:val="Zkladntext3"/>
        <w:widowControl w:val="0"/>
        <w:ind w:left="360"/>
        <w:jc w:val="both"/>
        <w:rPr>
          <w:rFonts w:asciiTheme="minorHAnsi" w:hAnsiTheme="minorHAnsi"/>
        </w:rPr>
      </w:pPr>
    </w:p>
    <w:p w14:paraId="074999B9" w14:textId="77777777" w:rsidR="00A02256" w:rsidRPr="00FC5595" w:rsidRDefault="00A02256" w:rsidP="00E6321E">
      <w:pPr>
        <w:pStyle w:val="Zkladntext3"/>
        <w:widowControl w:val="0"/>
        <w:ind w:left="360"/>
        <w:jc w:val="both"/>
        <w:rPr>
          <w:rFonts w:asciiTheme="minorHAnsi" w:hAnsiTheme="minorHAnsi"/>
        </w:rPr>
      </w:pPr>
    </w:p>
    <w:p w14:paraId="2D9B067B" w14:textId="77777777" w:rsidR="00A02256" w:rsidRPr="00FC5595" w:rsidRDefault="00A02256" w:rsidP="00E6321E">
      <w:pPr>
        <w:pStyle w:val="Zkladntext3"/>
        <w:widowControl w:val="0"/>
        <w:ind w:left="360"/>
        <w:jc w:val="both"/>
        <w:rPr>
          <w:rFonts w:asciiTheme="minorHAnsi" w:hAnsiTheme="minorHAnsi"/>
        </w:rPr>
      </w:pPr>
    </w:p>
    <w:p w14:paraId="2F545FF8"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52F28B47"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3DD608FF"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2A6F6C39"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3EF2F"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189BC208" w14:textId="77777777" w:rsidR="00220DDF" w:rsidRDefault="00220DDF">
            <w:pPr>
              <w:rPr>
                <w:rFonts w:ascii="Calibri" w:hAnsi="Calibri" w:cs="Calibri"/>
                <w:color w:val="000000"/>
                <w:sz w:val="22"/>
                <w:szCs w:val="22"/>
              </w:rPr>
            </w:pPr>
          </w:p>
        </w:tc>
      </w:tr>
      <w:tr w:rsidR="00220DDF" w14:paraId="3F862D8D"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F978CD8"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4402EE8B" w14:textId="77777777" w:rsidR="00220DDF" w:rsidRDefault="00220DDF">
            <w:pPr>
              <w:rPr>
                <w:rFonts w:ascii="Calibri" w:hAnsi="Calibri" w:cs="Calibri"/>
                <w:color w:val="000000"/>
                <w:sz w:val="22"/>
                <w:szCs w:val="22"/>
              </w:rPr>
            </w:pPr>
          </w:p>
        </w:tc>
      </w:tr>
      <w:tr w:rsidR="00220DDF" w14:paraId="70BBAA3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98E5902"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04F972F4" w14:textId="77777777" w:rsidR="00220DDF" w:rsidRDefault="00220DDF">
            <w:pPr>
              <w:rPr>
                <w:rFonts w:ascii="Calibri" w:hAnsi="Calibri" w:cs="Calibri"/>
                <w:color w:val="000000"/>
                <w:sz w:val="22"/>
                <w:szCs w:val="22"/>
              </w:rPr>
            </w:pPr>
          </w:p>
        </w:tc>
      </w:tr>
      <w:tr w:rsidR="00220DDF" w14:paraId="691E8762"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A7E0D4B"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00D0E645" w14:textId="77777777" w:rsidR="00220DDF" w:rsidRDefault="00220DDF">
            <w:pPr>
              <w:rPr>
                <w:rFonts w:ascii="Calibri" w:hAnsi="Calibri" w:cs="Calibri"/>
                <w:color w:val="000000"/>
                <w:sz w:val="22"/>
                <w:szCs w:val="22"/>
              </w:rPr>
            </w:pPr>
          </w:p>
        </w:tc>
      </w:tr>
    </w:tbl>
    <w:p w14:paraId="533C9BC9" w14:textId="77777777" w:rsidR="00220DDF" w:rsidRDefault="00220DDF" w:rsidP="00066F64">
      <w:pPr>
        <w:widowControl w:val="0"/>
        <w:tabs>
          <w:tab w:val="left" w:pos="708"/>
        </w:tabs>
        <w:spacing w:after="120"/>
        <w:jc w:val="center"/>
        <w:rPr>
          <w:rFonts w:asciiTheme="minorHAnsi" w:hAnsiTheme="minorHAnsi"/>
          <w:b/>
          <w:i/>
          <w:snapToGrid w:val="0"/>
        </w:rPr>
      </w:pPr>
    </w:p>
    <w:p w14:paraId="57314383" w14:textId="77777777" w:rsidR="00220DDF" w:rsidRDefault="00220DDF" w:rsidP="00066F64">
      <w:pPr>
        <w:widowControl w:val="0"/>
        <w:tabs>
          <w:tab w:val="left" w:pos="708"/>
        </w:tabs>
        <w:spacing w:after="120"/>
        <w:jc w:val="center"/>
        <w:rPr>
          <w:rFonts w:asciiTheme="minorHAnsi" w:hAnsiTheme="minorHAnsi"/>
          <w:b/>
          <w:i/>
          <w:snapToGrid w:val="0"/>
        </w:rPr>
      </w:pPr>
    </w:p>
    <w:p w14:paraId="17F7DC19" w14:textId="77777777" w:rsidR="00183695" w:rsidRDefault="00183695" w:rsidP="00066F64">
      <w:pPr>
        <w:widowControl w:val="0"/>
        <w:tabs>
          <w:tab w:val="left" w:pos="708"/>
        </w:tabs>
        <w:spacing w:after="120"/>
        <w:jc w:val="center"/>
        <w:rPr>
          <w:rFonts w:asciiTheme="minorHAnsi" w:hAnsiTheme="minorHAnsi"/>
          <w:b/>
          <w:i/>
          <w:snapToGrid w:val="0"/>
        </w:rPr>
      </w:pPr>
    </w:p>
    <w:p w14:paraId="1AC366F4" w14:textId="77777777" w:rsidR="00183695" w:rsidRDefault="00183695" w:rsidP="00066F64">
      <w:pPr>
        <w:widowControl w:val="0"/>
        <w:tabs>
          <w:tab w:val="left" w:pos="708"/>
        </w:tabs>
        <w:spacing w:after="120"/>
        <w:jc w:val="center"/>
        <w:rPr>
          <w:rFonts w:asciiTheme="minorHAnsi" w:hAnsiTheme="minorHAnsi"/>
          <w:b/>
          <w:i/>
          <w:snapToGrid w:val="0"/>
        </w:rPr>
      </w:pPr>
    </w:p>
    <w:p w14:paraId="55515723" w14:textId="77777777" w:rsidR="00183695" w:rsidRDefault="00183695" w:rsidP="00066F64">
      <w:pPr>
        <w:widowControl w:val="0"/>
        <w:tabs>
          <w:tab w:val="left" w:pos="708"/>
        </w:tabs>
        <w:spacing w:after="120"/>
        <w:jc w:val="center"/>
        <w:rPr>
          <w:rFonts w:asciiTheme="minorHAnsi" w:hAnsiTheme="minorHAnsi"/>
          <w:b/>
          <w:i/>
          <w:snapToGrid w:val="0"/>
        </w:rPr>
      </w:pPr>
    </w:p>
    <w:p w14:paraId="2C88B1E8" w14:textId="77777777" w:rsidR="00183695" w:rsidRDefault="00183695" w:rsidP="00066F64">
      <w:pPr>
        <w:widowControl w:val="0"/>
        <w:tabs>
          <w:tab w:val="left" w:pos="708"/>
        </w:tabs>
        <w:spacing w:after="120"/>
        <w:jc w:val="center"/>
        <w:rPr>
          <w:rFonts w:asciiTheme="minorHAnsi" w:hAnsiTheme="minorHAnsi"/>
          <w:b/>
          <w:i/>
          <w:snapToGrid w:val="0"/>
        </w:rPr>
      </w:pPr>
    </w:p>
    <w:p w14:paraId="131DE31B" w14:textId="77777777" w:rsidR="00183695" w:rsidRDefault="00183695" w:rsidP="00066F64">
      <w:pPr>
        <w:widowControl w:val="0"/>
        <w:tabs>
          <w:tab w:val="left" w:pos="708"/>
        </w:tabs>
        <w:spacing w:after="120"/>
        <w:jc w:val="center"/>
        <w:rPr>
          <w:rFonts w:asciiTheme="minorHAnsi" w:hAnsiTheme="minorHAnsi"/>
          <w:b/>
          <w:i/>
          <w:snapToGrid w:val="0"/>
        </w:rPr>
      </w:pPr>
    </w:p>
    <w:p w14:paraId="7C9E43C5"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509A41A5"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E9AC8E9"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731A85A8"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5B86774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267642FE"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48D53DE5" w14:textId="77777777" w:rsidR="00BF4769" w:rsidRDefault="00BF4769" w:rsidP="002075D2">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37B443B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995E4C6" w14:textId="77777777" w:rsidR="00BF4769" w:rsidRDefault="00BF4769">
            <w:pPr>
              <w:widowControl w:val="0"/>
              <w:rPr>
                <w:rFonts w:asciiTheme="minorHAnsi" w:hAnsiTheme="minorHAnsi"/>
                <w:snapToGrid w:val="0"/>
                <w:sz w:val="22"/>
              </w:rPr>
            </w:pPr>
          </w:p>
        </w:tc>
      </w:tr>
      <w:tr w:rsidR="00BF4769" w14:paraId="59321B5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21F4D38E"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4864BACA"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B5EA6CE" w14:textId="77777777" w:rsidR="00BF4769" w:rsidRDefault="00BF4769">
            <w:pPr>
              <w:widowControl w:val="0"/>
              <w:rPr>
                <w:rFonts w:asciiTheme="minorHAnsi" w:hAnsiTheme="minorHAnsi"/>
                <w:snapToGrid w:val="0"/>
                <w:sz w:val="22"/>
              </w:rPr>
            </w:pPr>
          </w:p>
        </w:tc>
      </w:tr>
      <w:tr w:rsidR="00BF4769" w14:paraId="1C666EA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25048D3" w14:textId="77777777" w:rsidR="00BF4769" w:rsidRDefault="00BF4769" w:rsidP="003D13E4">
            <w:pPr>
              <w:widowControl w:val="0"/>
              <w:rPr>
                <w:rFonts w:asciiTheme="minorHAnsi" w:hAnsiTheme="minorHAnsi"/>
                <w:i/>
                <w:snapToGrid w:val="0"/>
                <w:sz w:val="22"/>
              </w:rPr>
            </w:pPr>
            <w:r>
              <w:rPr>
                <w:rFonts w:asciiTheme="minorHAnsi" w:hAnsiTheme="minorHAnsi"/>
                <w:i/>
                <w:snapToGrid w:val="0"/>
                <w:sz w:val="22"/>
              </w:rPr>
              <w:t>Z toho: dotace z</w:t>
            </w:r>
            <w:r w:rsidR="003D13E4">
              <w:rPr>
                <w:rFonts w:asciiTheme="minorHAnsi" w:hAnsiTheme="minorHAnsi"/>
                <w:i/>
                <w:snapToGrid w:val="0"/>
                <w:sz w:val="22"/>
              </w:rPr>
              <w:t>e</w:t>
            </w:r>
            <w:r>
              <w:rPr>
                <w:rFonts w:asciiTheme="minorHAnsi" w:hAnsiTheme="minorHAnsi"/>
                <w:i/>
                <w:snapToGrid w:val="0"/>
                <w:sz w:val="22"/>
              </w:rPr>
              <w:t> státního rozpočtu</w:t>
            </w:r>
            <w:r>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0D06AD88"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43BFD04" w14:textId="77777777" w:rsidR="00BF4769" w:rsidRDefault="00BF4769">
            <w:pPr>
              <w:widowControl w:val="0"/>
              <w:rPr>
                <w:rFonts w:asciiTheme="minorHAnsi" w:hAnsiTheme="minorHAnsi"/>
                <w:snapToGrid w:val="0"/>
                <w:sz w:val="22"/>
              </w:rPr>
            </w:pPr>
          </w:p>
        </w:tc>
      </w:tr>
      <w:tr w:rsidR="003D13E4" w14:paraId="0DD5F256"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20AFBB3C" w14:textId="77777777" w:rsidR="003D13E4" w:rsidRDefault="003D13E4" w:rsidP="002075D2">
            <w:pPr>
              <w:widowControl w:val="0"/>
              <w:rPr>
                <w:rFonts w:asciiTheme="minorHAnsi" w:hAnsiTheme="minorHAnsi"/>
                <w:i/>
                <w:snapToGrid w:val="0"/>
                <w:sz w:val="22"/>
              </w:rPr>
            </w:pPr>
            <w:r>
              <w:rPr>
                <w:rFonts w:asciiTheme="minorHAnsi" w:hAnsiTheme="minorHAnsi"/>
                <w:i/>
                <w:snapToGrid w:val="0"/>
                <w:sz w:val="22"/>
              </w:rPr>
              <w:t>Z toho: dotace z ……………… (obce, kraje)</w:t>
            </w:r>
          </w:p>
        </w:tc>
        <w:tc>
          <w:tcPr>
            <w:tcW w:w="2183" w:type="dxa"/>
            <w:tcBorders>
              <w:top w:val="single" w:sz="4" w:space="0" w:color="auto"/>
              <w:left w:val="single" w:sz="4" w:space="0" w:color="auto"/>
              <w:bottom w:val="single" w:sz="4" w:space="0" w:color="auto"/>
              <w:right w:val="single" w:sz="4" w:space="0" w:color="auto"/>
            </w:tcBorders>
          </w:tcPr>
          <w:p w14:paraId="10AEB9FA" w14:textId="77777777" w:rsidR="003D13E4" w:rsidRDefault="003D13E4">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A2162BF" w14:textId="77777777" w:rsidR="003D13E4" w:rsidRDefault="003D13E4">
            <w:pPr>
              <w:widowControl w:val="0"/>
              <w:rPr>
                <w:rFonts w:asciiTheme="minorHAnsi" w:hAnsiTheme="minorHAnsi"/>
                <w:snapToGrid w:val="0"/>
                <w:sz w:val="22"/>
              </w:rPr>
            </w:pPr>
          </w:p>
        </w:tc>
      </w:tr>
      <w:tr w:rsidR="00BF4769" w14:paraId="24450410"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3BE8284"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1EA1E16A"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35162B8" w14:textId="77777777" w:rsidR="00BF4769" w:rsidRDefault="00BF4769">
            <w:pPr>
              <w:widowControl w:val="0"/>
              <w:rPr>
                <w:rFonts w:asciiTheme="minorHAnsi" w:hAnsiTheme="minorHAnsi"/>
                <w:snapToGrid w:val="0"/>
                <w:sz w:val="22"/>
              </w:rPr>
            </w:pPr>
          </w:p>
        </w:tc>
      </w:tr>
      <w:tr w:rsidR="00BF4769" w14:paraId="2FC1BAA8"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6B99DC7"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19E6851B"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B8D1DEC"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3622834B" w14:textId="77777777" w:rsidR="00220DDF" w:rsidRDefault="00220DDF" w:rsidP="00B66AE3">
      <w:pPr>
        <w:widowControl w:val="0"/>
        <w:tabs>
          <w:tab w:val="left" w:pos="426"/>
        </w:tabs>
        <w:spacing w:after="120"/>
        <w:ind w:right="180"/>
        <w:rPr>
          <w:rFonts w:asciiTheme="minorHAnsi" w:hAnsiTheme="minorHAnsi"/>
        </w:rPr>
      </w:pPr>
    </w:p>
    <w:p w14:paraId="651399ED" w14:textId="77777777" w:rsidR="00B312EE" w:rsidRPr="00CE6A55" w:rsidRDefault="00584506" w:rsidP="00CE6A55">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3C051674" w14:textId="77777777" w:rsidR="004171F3" w:rsidRDefault="004171F3" w:rsidP="009273AB">
      <w:pPr>
        <w:pStyle w:val="Nadpis3"/>
        <w:spacing w:after="120"/>
        <w:jc w:val="left"/>
        <w:rPr>
          <w:rFonts w:asciiTheme="minorHAnsi" w:hAnsiTheme="minorHAnsi"/>
          <w:i/>
        </w:rPr>
      </w:pPr>
    </w:p>
    <w:p w14:paraId="2A3B358F"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3C828B7C"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772DFA65"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1F1D85">
        <w:rPr>
          <w:rFonts w:asciiTheme="minorHAnsi" w:hAnsiTheme="minorHAnsi"/>
          <w:b w:val="0"/>
          <w:i w:val="0"/>
        </w:rPr>
        <w:t>ídicí orgán IR</w:t>
      </w:r>
      <w:r w:rsidRPr="00E206F5">
        <w:rPr>
          <w:rFonts w:asciiTheme="minorHAnsi" w:hAnsiTheme="minorHAnsi"/>
          <w:b w:val="0"/>
          <w:i w:val="0"/>
        </w:rPr>
        <w:t>O</w:t>
      </w:r>
      <w:r w:rsidR="001F1D85">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39EBF98A"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358"/>
        <w:gridCol w:w="1682"/>
        <w:gridCol w:w="2198"/>
      </w:tblGrid>
      <w:tr w:rsidR="0036114D" w14:paraId="6CB0E493" w14:textId="77777777" w:rsidTr="000913C6">
        <w:tc>
          <w:tcPr>
            <w:tcW w:w="1048" w:type="dxa"/>
          </w:tcPr>
          <w:p w14:paraId="2CD0FEEC" w14:textId="77777777" w:rsidR="0036114D" w:rsidRPr="00D920CA" w:rsidRDefault="0036114D" w:rsidP="00230465">
            <w:pPr>
              <w:spacing w:after="120"/>
              <w:rPr>
                <w:b/>
              </w:rPr>
            </w:pPr>
          </w:p>
        </w:tc>
        <w:tc>
          <w:tcPr>
            <w:tcW w:w="4358" w:type="dxa"/>
          </w:tcPr>
          <w:p w14:paraId="68D06AC4"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682" w:type="dxa"/>
          </w:tcPr>
          <w:p w14:paraId="1E9CC28A"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198" w:type="dxa"/>
          </w:tcPr>
          <w:p w14:paraId="7EDFD9BB"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5F109E43" w14:textId="77777777" w:rsidTr="000913C6">
        <w:tc>
          <w:tcPr>
            <w:tcW w:w="1048" w:type="dxa"/>
          </w:tcPr>
          <w:p w14:paraId="593DCF2A"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358" w:type="dxa"/>
          </w:tcPr>
          <w:p w14:paraId="33417086"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682" w:type="dxa"/>
          </w:tcPr>
          <w:p w14:paraId="70869E97"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777F05DB" w14:textId="77777777" w:rsidR="00F271BA" w:rsidRPr="006A5401" w:rsidRDefault="00EF6DD8" w:rsidP="006A5401">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7930BE">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14:paraId="5B8996ED" w14:textId="77777777" w:rsidTr="000913C6">
        <w:tc>
          <w:tcPr>
            <w:tcW w:w="1048" w:type="dxa"/>
          </w:tcPr>
          <w:p w14:paraId="1B946C59"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2.</w:t>
            </w:r>
          </w:p>
        </w:tc>
        <w:tc>
          <w:tcPr>
            <w:tcW w:w="4358" w:type="dxa"/>
          </w:tcPr>
          <w:p w14:paraId="280D5D69" w14:textId="2D256D01"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562BB7">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700547">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700547">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562BB7">
              <w:rPr>
                <w:rFonts w:asciiTheme="minorHAnsi" w:hAnsiTheme="minorHAnsi" w:cstheme="minorHAnsi"/>
                <w:snapToGrid w:val="0"/>
                <w:sz w:val="22"/>
                <w:szCs w:val="22"/>
              </w:rPr>
              <w:t xml:space="preserve">, nebo zákonem č. 134/2016 </w:t>
            </w:r>
            <w:r w:rsidR="00562BB7">
              <w:rPr>
                <w:rFonts w:asciiTheme="minorHAnsi" w:hAnsiTheme="minorHAnsi" w:cstheme="minorHAnsi"/>
                <w:snapToGrid w:val="0"/>
                <w:sz w:val="22"/>
                <w:szCs w:val="22"/>
              </w:rPr>
              <w:lastRenderedPageBreak/>
              <w:t>Sb., o zadávání veřejných zakázek</w:t>
            </w:r>
            <w:r w:rsidR="001D6FAE">
              <w:rPr>
                <w:rFonts w:asciiTheme="minorHAnsi" w:hAnsiTheme="minorHAnsi" w:cstheme="minorHAnsi"/>
                <w:snapToGrid w:val="0"/>
                <w:sz w:val="22"/>
                <w:szCs w:val="22"/>
              </w:rPr>
              <w:t>, v</w:t>
            </w:r>
            <w:r w:rsidR="00484A7F">
              <w:rPr>
                <w:rFonts w:asciiTheme="minorHAnsi" w:hAnsiTheme="minorHAnsi" w:cstheme="minorHAnsi"/>
                <w:snapToGrid w:val="0"/>
                <w:sz w:val="22"/>
                <w:szCs w:val="22"/>
              </w:rPr>
              <w:t>e</w:t>
            </w:r>
            <w:r w:rsidR="001D6FAE">
              <w:rPr>
                <w:rFonts w:asciiTheme="minorHAnsi" w:hAnsiTheme="minorHAnsi" w:cstheme="minorHAnsi"/>
                <w:snapToGrid w:val="0"/>
                <w:sz w:val="22"/>
                <w:szCs w:val="22"/>
              </w:rPr>
              <w:t> znění</w:t>
            </w:r>
            <w:r w:rsidR="00484A7F">
              <w:rPr>
                <w:rFonts w:asciiTheme="minorHAnsi" w:hAnsiTheme="minorHAnsi" w:cstheme="minorHAnsi"/>
                <w:snapToGrid w:val="0"/>
                <w:sz w:val="22"/>
                <w:szCs w:val="22"/>
              </w:rPr>
              <w:t xml:space="preserve"> pozdějších předpisů</w:t>
            </w:r>
            <w:r w:rsidR="00562BB7">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23C55F23"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562BB7">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700547">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761D35">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 příjemce.</w:t>
            </w:r>
          </w:p>
        </w:tc>
        <w:tc>
          <w:tcPr>
            <w:tcW w:w="1682" w:type="dxa"/>
          </w:tcPr>
          <w:p w14:paraId="65DF7AF5" w14:textId="77777777" w:rsidR="00F271BA" w:rsidRDefault="0036114D" w:rsidP="00230465">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198" w:type="dxa"/>
          </w:tcPr>
          <w:p w14:paraId="497D0084" w14:textId="77777777" w:rsidR="00F271BA" w:rsidRPr="00C66A00" w:rsidRDefault="0070094A" w:rsidP="00761D3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 xml:space="preserve">podle </w:t>
            </w:r>
            <w:r>
              <w:rPr>
                <w:rFonts w:asciiTheme="minorHAnsi" w:hAnsiTheme="minorHAnsi"/>
                <w:snapToGrid w:val="0"/>
                <w:sz w:val="22"/>
                <w:szCs w:val="22"/>
              </w:rPr>
              <w:lastRenderedPageBreak/>
              <w:t>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761D35">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r>
      <w:tr w:rsidR="00527B45" w14:paraId="2FA5EC81" w14:textId="77777777" w:rsidTr="000913C6">
        <w:trPr>
          <w:trHeight w:val="1273"/>
        </w:trPr>
        <w:tc>
          <w:tcPr>
            <w:tcW w:w="1048" w:type="dxa"/>
          </w:tcPr>
          <w:p w14:paraId="486FED2C"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358" w:type="dxa"/>
          </w:tcPr>
          <w:p w14:paraId="08EA7A1E"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562BB7">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682" w:type="dxa"/>
          </w:tcPr>
          <w:p w14:paraId="265B8F2A"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219015ED" w14:textId="77777777" w:rsidR="00527B45" w:rsidRPr="00645861"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061CEE36" w14:textId="77777777" w:rsidTr="000913C6">
        <w:trPr>
          <w:trHeight w:val="1273"/>
        </w:trPr>
        <w:tc>
          <w:tcPr>
            <w:tcW w:w="1048" w:type="dxa"/>
          </w:tcPr>
          <w:p w14:paraId="0B6EEEAD"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358" w:type="dxa"/>
          </w:tcPr>
          <w:p w14:paraId="39C72635"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682" w:type="dxa"/>
          </w:tcPr>
          <w:p w14:paraId="2811A469"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47DD0BDD" w14:textId="77777777" w:rsidR="00527B45"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3BDF23C4" w14:textId="77777777" w:rsidTr="00043584">
        <w:trPr>
          <w:trHeight w:val="1344"/>
        </w:trPr>
        <w:tc>
          <w:tcPr>
            <w:tcW w:w="1048" w:type="dxa"/>
            <w:vMerge w:val="restart"/>
          </w:tcPr>
          <w:p w14:paraId="1EEB47B0"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358" w:type="dxa"/>
          </w:tcPr>
          <w:p w14:paraId="4329FC03" w14:textId="77777777" w:rsidR="00D96A46" w:rsidRPr="00811919" w:rsidRDefault="00D96A4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682" w:type="dxa"/>
          </w:tcPr>
          <w:p w14:paraId="3CB5C719" w14:textId="77777777" w:rsidR="00D96A46" w:rsidRPr="00E206F5" w:rsidRDefault="00D96A46" w:rsidP="00230465">
            <w:pPr>
              <w:spacing w:after="120"/>
              <w:jc w:val="both"/>
              <w:rPr>
                <w:sz w:val="22"/>
                <w:szCs w:val="22"/>
              </w:rPr>
            </w:pPr>
          </w:p>
        </w:tc>
        <w:tc>
          <w:tcPr>
            <w:tcW w:w="2198" w:type="dxa"/>
          </w:tcPr>
          <w:p w14:paraId="24A3D2EA"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261CB1E6" w14:textId="77777777" w:rsidTr="00043584">
        <w:trPr>
          <w:trHeight w:val="551"/>
        </w:trPr>
        <w:tc>
          <w:tcPr>
            <w:tcW w:w="1048" w:type="dxa"/>
            <w:vMerge/>
          </w:tcPr>
          <w:p w14:paraId="7A6BD7FD" w14:textId="77777777" w:rsidR="00D96A46" w:rsidRDefault="00D96A46" w:rsidP="00230465">
            <w:pPr>
              <w:spacing w:after="120"/>
              <w:jc w:val="both"/>
              <w:rPr>
                <w:rFonts w:asciiTheme="minorHAnsi" w:hAnsiTheme="minorHAnsi"/>
                <w:sz w:val="22"/>
                <w:szCs w:val="22"/>
              </w:rPr>
            </w:pPr>
          </w:p>
        </w:tc>
        <w:tc>
          <w:tcPr>
            <w:tcW w:w="4358" w:type="dxa"/>
            <w:shd w:val="clear" w:color="auto" w:fill="auto"/>
          </w:tcPr>
          <w:p w14:paraId="1649F12F"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2DB65DAF"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4834D299" w14:textId="77777777" w:rsidR="00C01376" w:rsidRDefault="00C01376" w:rsidP="00C00073">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14:paraId="2D80111F" w14:textId="77777777" w:rsidR="009B185D" w:rsidRPr="00C577F5" w:rsidRDefault="009B185D" w:rsidP="00C00073">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předložit Zprávu o realizaci projektu a Žádost o platbu do dvaceti pracovních </w:t>
            </w:r>
            <w:r w:rsidRPr="004A4593">
              <w:rPr>
                <w:rFonts w:asciiTheme="minorHAnsi" w:hAnsiTheme="minorHAnsi"/>
                <w:snapToGrid w:val="0"/>
                <w:sz w:val="22"/>
                <w:szCs w:val="22"/>
              </w:rPr>
              <w:lastRenderedPageBreak/>
              <w:t>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682" w:type="dxa"/>
          </w:tcPr>
          <w:p w14:paraId="251DAE6D" w14:textId="462E0865"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7EB94F1B" w14:textId="104BEE14"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3319C095" w14:textId="77777777" w:rsidTr="000913C6">
        <w:trPr>
          <w:trHeight w:val="1492"/>
        </w:trPr>
        <w:tc>
          <w:tcPr>
            <w:tcW w:w="1048" w:type="dxa"/>
            <w:vMerge/>
          </w:tcPr>
          <w:p w14:paraId="35E19E65" w14:textId="77777777" w:rsidR="00D96A46" w:rsidRDefault="00D96A46" w:rsidP="00230465">
            <w:pPr>
              <w:spacing w:after="120"/>
              <w:jc w:val="both"/>
              <w:rPr>
                <w:rFonts w:asciiTheme="minorHAnsi" w:hAnsiTheme="minorHAnsi"/>
                <w:sz w:val="22"/>
                <w:szCs w:val="22"/>
              </w:rPr>
            </w:pPr>
          </w:p>
        </w:tc>
        <w:tc>
          <w:tcPr>
            <w:tcW w:w="4358" w:type="dxa"/>
          </w:tcPr>
          <w:p w14:paraId="2B865A5D"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5C457B2C"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70933B92" w14:textId="77777777" w:rsidR="00D96A46" w:rsidRDefault="00385659" w:rsidP="00C00073">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5B614227" w14:textId="77777777" w:rsidR="009B185D" w:rsidRPr="00385659" w:rsidRDefault="009B185D" w:rsidP="00C00073">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682" w:type="dxa"/>
          </w:tcPr>
          <w:p w14:paraId="3D33C495" w14:textId="2D991238"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06096FFC" w14:textId="7B91FDCF"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0E4F54F6" w14:textId="77777777" w:rsidTr="000913C6">
        <w:trPr>
          <w:trHeight w:val="1492"/>
        </w:trPr>
        <w:tc>
          <w:tcPr>
            <w:tcW w:w="1048" w:type="dxa"/>
            <w:vMerge/>
          </w:tcPr>
          <w:p w14:paraId="7DFDEA25" w14:textId="77777777" w:rsidR="00D96A46" w:rsidRDefault="00D96A46" w:rsidP="00230465">
            <w:pPr>
              <w:spacing w:after="120"/>
              <w:jc w:val="both"/>
              <w:rPr>
                <w:rFonts w:asciiTheme="minorHAnsi" w:hAnsiTheme="minorHAnsi"/>
                <w:sz w:val="22"/>
                <w:szCs w:val="22"/>
              </w:rPr>
            </w:pPr>
          </w:p>
        </w:tc>
        <w:tc>
          <w:tcPr>
            <w:tcW w:w="4358" w:type="dxa"/>
          </w:tcPr>
          <w:p w14:paraId="110C7B5D"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26E5643F"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494386F9"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682" w:type="dxa"/>
          </w:tcPr>
          <w:p w14:paraId="3E9DE03D" w14:textId="35C5D5B5"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49B05F93" w14:textId="48D7FDEF" w:rsidR="00D96A46" w:rsidRDefault="00040F1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w:t>
            </w:r>
            <w:r w:rsidR="00146468">
              <w:rPr>
                <w:rFonts w:asciiTheme="minorHAnsi" w:hAnsiTheme="minorHAnsi"/>
                <w:snapToGrid w:val="0"/>
                <w:sz w:val="22"/>
                <w:szCs w:val="22"/>
              </w:rPr>
              <w:t> </w:t>
            </w:r>
            <w:r w:rsidRPr="00B821CC">
              <w:rPr>
                <w:rFonts w:asciiTheme="minorHAnsi" w:hAnsiTheme="minorHAnsi"/>
                <w:snapToGrid w:val="0"/>
                <w:sz w:val="22"/>
                <w:szCs w:val="22"/>
              </w:rPr>
              <w:t>1</w:t>
            </w:r>
            <w:r w:rsidR="001D6FAE">
              <w:rPr>
                <w:rFonts w:asciiTheme="minorHAnsi" w:hAnsiTheme="minorHAnsi"/>
                <w:snapToGrid w:val="0"/>
                <w:sz w:val="22"/>
                <w:szCs w:val="22"/>
              </w:rPr>
              <w:t> </w:t>
            </w:r>
            <w:r w:rsidRPr="00B821CC">
              <w:rPr>
                <w:rFonts w:asciiTheme="minorHAnsi" w:hAnsiTheme="minorHAnsi"/>
                <w:snapToGrid w:val="0"/>
                <w:sz w:val="22"/>
                <w:szCs w:val="22"/>
              </w:rPr>
              <w:t xml:space="preserve">% </w:t>
            </w:r>
            <w:r w:rsidR="007930BE">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0A5EC0D0" w14:textId="77777777" w:rsidTr="002075D2">
        <w:trPr>
          <w:trHeight w:val="1691"/>
        </w:trPr>
        <w:tc>
          <w:tcPr>
            <w:tcW w:w="1048" w:type="dxa"/>
            <w:vMerge w:val="restart"/>
          </w:tcPr>
          <w:p w14:paraId="147B0A95"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t xml:space="preserve">6. </w:t>
            </w:r>
          </w:p>
        </w:tc>
        <w:tc>
          <w:tcPr>
            <w:tcW w:w="4358" w:type="dxa"/>
          </w:tcPr>
          <w:p w14:paraId="4F51A5DC" w14:textId="77777777"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0A54B773"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6F0E780A"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191FF97E"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7AB312F0"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lastRenderedPageBreak/>
              <w:t>změny cílových hodnot indikátorů,</w:t>
            </w:r>
          </w:p>
          <w:p w14:paraId="42EA7BEC"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38A0D497"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0D08861E"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1B0DD789" w14:textId="0B01430E"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w:t>
            </w:r>
            <w:r w:rsidR="00DA3CF3">
              <w:rPr>
                <w:rFonts w:asciiTheme="minorHAnsi" w:hAnsiTheme="minorHAnsi"/>
                <w:snapToGrid w:val="0"/>
                <w:sz w:val="22"/>
                <w:szCs w:val="22"/>
              </w:rPr>
              <w:t> </w:t>
            </w:r>
            <w:r w:rsidRPr="00EE0053">
              <w:rPr>
                <w:rFonts w:asciiTheme="minorHAnsi" w:hAnsiTheme="minorHAnsi"/>
                <w:snapToGrid w:val="0"/>
                <w:sz w:val="22"/>
                <w:szCs w:val="22"/>
              </w:rPr>
              <w:t>projektu, pouze v případě, kdy se stane příjemce dotace plátcem DPH.</w:t>
            </w:r>
          </w:p>
          <w:p w14:paraId="7D1263CE"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682" w:type="dxa"/>
            <w:shd w:val="clear" w:color="auto" w:fill="auto"/>
          </w:tcPr>
          <w:p w14:paraId="458BC927" w14:textId="77777777" w:rsidR="008E158F" w:rsidRDefault="008E158F" w:rsidP="00230465">
            <w:pPr>
              <w:spacing w:after="120"/>
              <w:jc w:val="both"/>
            </w:pPr>
            <w:r w:rsidRPr="00C058A0">
              <w:rPr>
                <w:rFonts w:asciiTheme="minorHAnsi" w:hAnsiTheme="minorHAnsi"/>
                <w:snapToGrid w:val="0"/>
                <w:sz w:val="22"/>
                <w:szCs w:val="22"/>
              </w:rPr>
              <w:lastRenderedPageBreak/>
              <w:t>Není možné.</w:t>
            </w:r>
          </w:p>
        </w:tc>
        <w:tc>
          <w:tcPr>
            <w:tcW w:w="2198" w:type="dxa"/>
          </w:tcPr>
          <w:p w14:paraId="1EB0A5A0"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79CEB766" w14:textId="77777777" w:rsidR="008E158F" w:rsidRDefault="008E158F" w:rsidP="00230465">
            <w:pPr>
              <w:spacing w:after="120"/>
              <w:jc w:val="both"/>
            </w:pPr>
          </w:p>
        </w:tc>
      </w:tr>
      <w:tr w:rsidR="008E158F" w14:paraId="5F9E3E19" w14:textId="77777777" w:rsidTr="006167C7">
        <w:trPr>
          <w:trHeight w:val="1124"/>
        </w:trPr>
        <w:tc>
          <w:tcPr>
            <w:tcW w:w="1048" w:type="dxa"/>
            <w:vMerge/>
          </w:tcPr>
          <w:p w14:paraId="7017AFAB" w14:textId="77777777" w:rsidR="008E158F" w:rsidRDefault="008E158F" w:rsidP="00230465">
            <w:pPr>
              <w:spacing w:after="120"/>
              <w:jc w:val="both"/>
              <w:rPr>
                <w:rFonts w:asciiTheme="minorHAnsi" w:hAnsiTheme="minorHAnsi"/>
                <w:sz w:val="22"/>
                <w:szCs w:val="22"/>
              </w:rPr>
            </w:pPr>
          </w:p>
        </w:tc>
        <w:tc>
          <w:tcPr>
            <w:tcW w:w="4358" w:type="dxa"/>
          </w:tcPr>
          <w:p w14:paraId="57BB3798" w14:textId="77777777" w:rsidR="00043584" w:rsidRDefault="008E158F" w:rsidP="00475643">
            <w:pPr>
              <w:spacing w:after="120"/>
              <w:jc w:val="both"/>
              <w:rPr>
                <w:rFonts w:asciiTheme="minorHAnsi" w:hAnsiTheme="minorHAnsi"/>
                <w:snapToGrid w:val="0"/>
                <w:sz w:val="22"/>
                <w:szCs w:val="22"/>
              </w:rPr>
            </w:pPr>
            <w:r w:rsidRPr="00EE7FDD">
              <w:rPr>
                <w:rFonts w:asciiTheme="minorHAnsi" w:hAnsiTheme="minorHAnsi"/>
                <w:snapToGrid w:val="0"/>
                <w:sz w:val="22"/>
                <w:szCs w:val="22"/>
              </w:rPr>
              <w:t>Termín ukončení realizace</w:t>
            </w:r>
            <w:r w:rsidR="00AF7352">
              <w:rPr>
                <w:rFonts w:asciiTheme="minorHAnsi" w:hAnsiTheme="minorHAnsi"/>
                <w:snapToGrid w:val="0"/>
                <w:sz w:val="22"/>
                <w:szCs w:val="22"/>
              </w:rPr>
              <w:t xml:space="preserve"> projektu</w:t>
            </w:r>
            <w:r w:rsidR="00C00073" w:rsidRPr="00EE7FDD">
              <w:rPr>
                <w:rFonts w:asciiTheme="minorHAnsi" w:hAnsiTheme="minorHAnsi"/>
                <w:snapToGrid w:val="0"/>
                <w:sz w:val="22"/>
                <w:szCs w:val="22"/>
              </w:rPr>
              <w:t>:</w:t>
            </w:r>
            <w:r w:rsidRPr="00EE7FDD">
              <w:rPr>
                <w:rFonts w:asciiTheme="minorHAnsi" w:hAnsiTheme="minorHAnsi"/>
                <w:snapToGrid w:val="0"/>
                <w:sz w:val="22"/>
                <w:szCs w:val="22"/>
              </w:rPr>
              <w:t xml:space="preserve"> </w:t>
            </w:r>
          </w:p>
          <w:p w14:paraId="4450A174" w14:textId="77777777" w:rsidR="008E158F" w:rsidRPr="00EE7FDD" w:rsidRDefault="00B46A2C" w:rsidP="00475643">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sidR="00753A4C">
              <w:rPr>
                <w:rFonts w:asciiTheme="minorHAnsi" w:hAnsiTheme="minorHAnsi"/>
                <w:snapToGrid w:val="0"/>
                <w:sz w:val="22"/>
                <w:szCs w:val="22"/>
              </w:rPr>
              <w:t xml:space="preserve">je příjemce povinen </w:t>
            </w:r>
            <w:r w:rsidR="00475643">
              <w:rPr>
                <w:rFonts w:asciiTheme="minorHAnsi" w:hAnsiTheme="minorHAnsi"/>
                <w:snapToGrid w:val="0"/>
                <w:sz w:val="22"/>
                <w:szCs w:val="22"/>
              </w:rPr>
              <w:t>podat</w:t>
            </w:r>
            <w:r w:rsidR="00753A4C">
              <w:rPr>
                <w:rFonts w:asciiTheme="minorHAnsi" w:hAnsiTheme="minorHAnsi"/>
                <w:snapToGrid w:val="0"/>
                <w:sz w:val="22"/>
                <w:szCs w:val="22"/>
              </w:rPr>
              <w:t xml:space="preserve"> před uplynutím</w:t>
            </w:r>
            <w:r w:rsidR="00753A4C" w:rsidRPr="00EE7FDD">
              <w:rPr>
                <w:rFonts w:asciiTheme="minorHAnsi" w:hAnsiTheme="minorHAnsi"/>
                <w:snapToGrid w:val="0"/>
                <w:sz w:val="22"/>
                <w:szCs w:val="22"/>
              </w:rPr>
              <w:t xml:space="preserve"> </w:t>
            </w:r>
            <w:r w:rsidRPr="00EE7FDD">
              <w:rPr>
                <w:rFonts w:asciiTheme="minorHAnsi" w:hAnsiTheme="minorHAnsi"/>
                <w:snapToGrid w:val="0"/>
                <w:sz w:val="22"/>
                <w:szCs w:val="22"/>
              </w:rPr>
              <w:t xml:space="preserve">termínu </w:t>
            </w:r>
            <w:r w:rsidR="00753A4C" w:rsidRPr="00EE7FDD">
              <w:rPr>
                <w:rFonts w:asciiTheme="minorHAnsi" w:hAnsiTheme="minorHAnsi"/>
                <w:snapToGrid w:val="0"/>
                <w:sz w:val="22"/>
                <w:szCs w:val="22"/>
              </w:rPr>
              <w:t>uvedeného</w:t>
            </w:r>
            <w:r w:rsidRPr="00EE7FDD">
              <w:rPr>
                <w:rFonts w:asciiTheme="minorHAnsi" w:hAnsiTheme="minorHAnsi"/>
                <w:snapToGrid w:val="0"/>
                <w:sz w:val="22"/>
                <w:szCs w:val="22"/>
              </w:rPr>
              <w:t xml:space="preserve"> na Rozhodnutí</w:t>
            </w:r>
            <w:r w:rsidR="00753A4C">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1682" w:type="dxa"/>
          </w:tcPr>
          <w:p w14:paraId="644EB3CF" w14:textId="77777777" w:rsidR="008E158F" w:rsidRPr="00EE7FDD" w:rsidRDefault="008E158F" w:rsidP="00230465">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2198" w:type="dxa"/>
          </w:tcPr>
          <w:p w14:paraId="3A54EFC8" w14:textId="77777777" w:rsidR="00EE7FDD" w:rsidRDefault="008E158F" w:rsidP="00230465">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 změnu</w:t>
            </w:r>
            <w:r w:rsidR="00EE7FDD" w:rsidRPr="00AF7352">
              <w:rPr>
                <w:rFonts w:asciiTheme="minorHAnsi" w:hAnsiTheme="minorHAnsi"/>
                <w:snapToGrid w:val="0"/>
                <w:sz w:val="22"/>
                <w:szCs w:val="22"/>
              </w:rPr>
              <w:t xml:space="preserve"> </w:t>
            </w:r>
            <w:r w:rsidR="00475643">
              <w:rPr>
                <w:rFonts w:asciiTheme="minorHAnsi" w:hAnsiTheme="minorHAnsi"/>
                <w:snapToGrid w:val="0"/>
                <w:sz w:val="22"/>
                <w:szCs w:val="22"/>
              </w:rPr>
              <w:t>po</w:t>
            </w:r>
            <w:r w:rsidR="00EE7FDD"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t xml:space="preserve">termínu </w:t>
            </w:r>
            <w:r w:rsidR="00EE7FDD" w:rsidRPr="00AF7352">
              <w:rPr>
                <w:rFonts w:asciiTheme="minorHAnsi" w:hAnsiTheme="minorHAnsi"/>
                <w:snapToGrid w:val="0"/>
                <w:sz w:val="22"/>
                <w:szCs w:val="22"/>
              </w:rPr>
              <w:t>stanoveném na Rozhodnutí</w:t>
            </w:r>
            <w:r w:rsidR="00CE236A" w:rsidRPr="00AF7352">
              <w:rPr>
                <w:rFonts w:asciiTheme="minorHAnsi" w:hAnsiTheme="minorHAnsi"/>
                <w:snapToGrid w:val="0"/>
                <w:sz w:val="22"/>
                <w:szCs w:val="22"/>
              </w:rPr>
              <w:t xml:space="preserve"> </w:t>
            </w:r>
            <w:r w:rsidRPr="00AF7352">
              <w:rPr>
                <w:rFonts w:asciiTheme="minorHAnsi" w:hAnsiTheme="minorHAnsi"/>
                <w:snapToGrid w:val="0"/>
                <w:sz w:val="22"/>
                <w:szCs w:val="22"/>
              </w:rPr>
              <w:t>bude dotace krácena</w:t>
            </w:r>
            <w:r w:rsidR="00EE7FDD" w:rsidRPr="00AF7352">
              <w:rPr>
                <w:rFonts w:asciiTheme="minorHAnsi" w:hAnsiTheme="minorHAnsi"/>
                <w:snapToGrid w:val="0"/>
                <w:sz w:val="22"/>
                <w:szCs w:val="22"/>
              </w:rPr>
              <w:t xml:space="preserve"> podle </w:t>
            </w:r>
            <w:r w:rsidR="00475643">
              <w:rPr>
                <w:rFonts w:asciiTheme="minorHAnsi" w:hAnsiTheme="minorHAnsi"/>
                <w:snapToGrid w:val="0"/>
                <w:sz w:val="22"/>
                <w:szCs w:val="22"/>
              </w:rPr>
              <w:t>lhůty jeho překročení</w:t>
            </w:r>
            <w:r w:rsidR="00C76012">
              <w:rPr>
                <w:rFonts w:asciiTheme="minorHAnsi" w:hAnsiTheme="minorHAnsi"/>
                <w:snapToGrid w:val="0"/>
                <w:sz w:val="22"/>
                <w:szCs w:val="22"/>
              </w:rPr>
              <w:t>.</w:t>
            </w:r>
          </w:p>
          <w:p w14:paraId="677F8E7D" w14:textId="77777777" w:rsidR="00475643" w:rsidRPr="00AF7352" w:rsidRDefault="0047564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C76012">
              <w:rPr>
                <w:rFonts w:asciiTheme="minorHAnsi" w:hAnsiTheme="minorHAnsi"/>
                <w:snapToGrid w:val="0"/>
                <w:sz w:val="22"/>
                <w:szCs w:val="22"/>
              </w:rPr>
              <w:t>:</w:t>
            </w:r>
          </w:p>
          <w:p w14:paraId="238A5283"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 30</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AF7352" w:rsidRPr="00AF7352">
              <w:rPr>
                <w:rFonts w:asciiTheme="minorHAnsi" w:hAnsiTheme="minorHAnsi"/>
                <w:snapToGrid w:val="0"/>
                <w:sz w:val="22"/>
                <w:szCs w:val="22"/>
              </w:rPr>
              <w:t>o</w:t>
            </w:r>
            <w:r w:rsidR="00C76012">
              <w:rPr>
                <w:rFonts w:asciiTheme="minorHAnsi" w:hAnsiTheme="minorHAnsi"/>
                <w:snapToGrid w:val="0"/>
                <w:sz w:val="22"/>
                <w:szCs w:val="22"/>
              </w:rPr>
              <w:t> </w:t>
            </w:r>
            <w:r w:rsidRPr="00AF7352">
              <w:rPr>
                <w:rFonts w:asciiTheme="minorHAnsi" w:hAnsiTheme="minorHAnsi"/>
                <w:snapToGrid w:val="0"/>
                <w:sz w:val="22"/>
                <w:szCs w:val="22"/>
              </w:rPr>
              <w:t>0,2% z celkové schválené výše dotace</w:t>
            </w:r>
            <w:r w:rsidR="00C76012">
              <w:rPr>
                <w:rFonts w:asciiTheme="minorHAnsi" w:hAnsiTheme="minorHAnsi"/>
                <w:snapToGrid w:val="0"/>
                <w:sz w:val="22"/>
                <w:szCs w:val="22"/>
              </w:rPr>
              <w:t>,</w:t>
            </w:r>
            <w:r w:rsidR="00AF7352" w:rsidRPr="00AF7352">
              <w:rPr>
                <w:rFonts w:asciiTheme="minorHAnsi" w:hAnsiTheme="minorHAnsi"/>
                <w:snapToGrid w:val="0"/>
                <w:sz w:val="22"/>
                <w:szCs w:val="22"/>
              </w:rPr>
              <w:t xml:space="preserve"> </w:t>
            </w:r>
          </w:p>
          <w:p w14:paraId="0C8C4429"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w:t>
            </w:r>
            <w:r w:rsidR="00AF7352" w:rsidRPr="00AF7352">
              <w:rPr>
                <w:rFonts w:asciiTheme="minorHAnsi" w:hAnsiTheme="minorHAnsi"/>
                <w:snapToGrid w:val="0"/>
                <w:sz w:val="22"/>
                <w:szCs w:val="22"/>
              </w:rPr>
              <w:t>–</w:t>
            </w:r>
            <w:r w:rsidRPr="00AF7352">
              <w:rPr>
                <w:rFonts w:asciiTheme="minorHAnsi" w:hAnsiTheme="minorHAnsi"/>
                <w:snapToGrid w:val="0"/>
                <w:sz w:val="22"/>
                <w:szCs w:val="22"/>
              </w:rPr>
              <w:t xml:space="preserve"> 60</w:t>
            </w:r>
            <w:r w:rsidR="00475643">
              <w:rPr>
                <w:rFonts w:asciiTheme="minorHAnsi" w:hAnsiTheme="minorHAnsi"/>
                <w:snapToGrid w:val="0"/>
                <w:sz w:val="22"/>
                <w:szCs w:val="22"/>
              </w:rPr>
              <w:t>.</w:t>
            </w:r>
            <w:r w:rsidR="00AF7352"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00AF7352" w:rsidRPr="00AF7352">
              <w:rPr>
                <w:rFonts w:asciiTheme="minorHAnsi" w:hAnsiTheme="minorHAnsi"/>
                <w:snapToGrid w:val="0"/>
                <w:sz w:val="22"/>
                <w:szCs w:val="22"/>
              </w:rPr>
              <w:t xml:space="preserve"> bude dotace krácena o</w:t>
            </w:r>
            <w:r w:rsidR="00C76012">
              <w:rPr>
                <w:rFonts w:asciiTheme="minorHAnsi" w:hAnsiTheme="minorHAnsi"/>
                <w:snapToGrid w:val="0"/>
                <w:sz w:val="22"/>
                <w:szCs w:val="22"/>
              </w:rPr>
              <w:t> </w:t>
            </w:r>
            <w:r w:rsidR="00AF7352" w:rsidRPr="00AF7352">
              <w:rPr>
                <w:rFonts w:asciiTheme="minorHAnsi" w:hAnsiTheme="minorHAnsi"/>
                <w:snapToGrid w:val="0"/>
                <w:sz w:val="22"/>
                <w:szCs w:val="22"/>
              </w:rPr>
              <w:t>50 % z celkové schválené výše dotace</w:t>
            </w:r>
            <w:r w:rsidR="00C76012">
              <w:rPr>
                <w:rFonts w:asciiTheme="minorHAnsi" w:hAnsiTheme="minorHAnsi"/>
                <w:snapToGrid w:val="0"/>
                <w:sz w:val="22"/>
                <w:szCs w:val="22"/>
              </w:rPr>
              <w:t>,</w:t>
            </w:r>
            <w:r w:rsidR="00AF7352" w:rsidRPr="005F439F">
              <w:rPr>
                <w:rFonts w:asciiTheme="minorHAnsi" w:hAnsiTheme="minorHAnsi"/>
                <w:snapToGrid w:val="0"/>
                <w:sz w:val="22"/>
                <w:szCs w:val="22"/>
              </w:rPr>
              <w:t xml:space="preserve"> </w:t>
            </w:r>
          </w:p>
          <w:p w14:paraId="7C1F80D4" w14:textId="77777777" w:rsidR="008E158F" w:rsidRPr="00AF7352" w:rsidRDefault="00AF7352" w:rsidP="00F375FE">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sidR="00475643">
              <w:rPr>
                <w:rFonts w:asciiTheme="minorHAnsi" w:hAnsiTheme="minorHAnsi"/>
                <w:snapToGrid w:val="0"/>
                <w:sz w:val="22"/>
                <w:szCs w:val="22"/>
              </w:rPr>
              <w:t xml:space="preserve">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B60C98" w:rsidRPr="00AF7352">
              <w:rPr>
                <w:rFonts w:asciiTheme="minorHAnsi" w:hAnsiTheme="minorHAnsi"/>
                <w:snapToGrid w:val="0"/>
                <w:sz w:val="22"/>
                <w:szCs w:val="22"/>
              </w:rPr>
              <w:t>100</w:t>
            </w:r>
            <w:r w:rsidRPr="00AF7352">
              <w:rPr>
                <w:rFonts w:asciiTheme="minorHAnsi" w:hAnsiTheme="minorHAnsi"/>
                <w:snapToGrid w:val="0"/>
                <w:sz w:val="22"/>
                <w:szCs w:val="22"/>
              </w:rPr>
              <w:t xml:space="preserve"> </w:t>
            </w:r>
            <w:r w:rsidR="00B60C98" w:rsidRPr="00AF7352">
              <w:rPr>
                <w:rFonts w:asciiTheme="minorHAnsi" w:hAnsiTheme="minorHAnsi"/>
                <w:snapToGrid w:val="0"/>
                <w:sz w:val="22"/>
                <w:szCs w:val="22"/>
              </w:rPr>
              <w:t>% z</w:t>
            </w:r>
            <w:r w:rsidR="007548A2" w:rsidRPr="00AF7352">
              <w:rPr>
                <w:rFonts w:asciiTheme="minorHAnsi" w:hAnsiTheme="minorHAnsi"/>
                <w:snapToGrid w:val="0"/>
                <w:sz w:val="22"/>
                <w:szCs w:val="22"/>
              </w:rPr>
              <w:t> </w:t>
            </w:r>
            <w:r w:rsidR="00B60C98" w:rsidRPr="00AF7352">
              <w:rPr>
                <w:rFonts w:asciiTheme="minorHAnsi" w:hAnsiTheme="minorHAnsi"/>
                <w:snapToGrid w:val="0"/>
                <w:sz w:val="22"/>
                <w:szCs w:val="22"/>
              </w:rPr>
              <w:t>celkové</w:t>
            </w:r>
            <w:r w:rsidR="007548A2" w:rsidRPr="00AF7352">
              <w:rPr>
                <w:rFonts w:asciiTheme="minorHAnsi" w:hAnsiTheme="minorHAnsi"/>
                <w:snapToGrid w:val="0"/>
                <w:sz w:val="22"/>
                <w:szCs w:val="22"/>
              </w:rPr>
              <w:t xml:space="preserve"> </w:t>
            </w:r>
            <w:r w:rsidR="007548A2" w:rsidRPr="00AF7352">
              <w:rPr>
                <w:rFonts w:asciiTheme="minorHAnsi" w:hAnsiTheme="minorHAnsi"/>
                <w:snapToGrid w:val="0"/>
                <w:sz w:val="22"/>
                <w:szCs w:val="22"/>
              </w:rPr>
              <w:lastRenderedPageBreak/>
              <w:t>schválené</w:t>
            </w:r>
            <w:r w:rsidR="00B60C98" w:rsidRPr="00AF7352">
              <w:rPr>
                <w:rFonts w:asciiTheme="minorHAnsi" w:hAnsiTheme="minorHAnsi"/>
                <w:snapToGrid w:val="0"/>
                <w:sz w:val="22"/>
                <w:szCs w:val="22"/>
              </w:rPr>
              <w:t xml:space="preserve"> </w:t>
            </w:r>
            <w:r w:rsidRPr="00AF7352">
              <w:rPr>
                <w:rFonts w:asciiTheme="minorHAnsi" w:hAnsiTheme="minorHAnsi"/>
                <w:snapToGrid w:val="0"/>
                <w:sz w:val="22"/>
                <w:szCs w:val="22"/>
              </w:rPr>
              <w:t xml:space="preserve">výše </w:t>
            </w:r>
            <w:r w:rsidR="00226A82" w:rsidRPr="00AF7352">
              <w:rPr>
                <w:rFonts w:asciiTheme="minorHAnsi" w:hAnsiTheme="minorHAnsi"/>
                <w:snapToGrid w:val="0"/>
                <w:sz w:val="22"/>
                <w:szCs w:val="22"/>
              </w:rPr>
              <w:t>dotace</w:t>
            </w:r>
            <w:r w:rsidR="008E158F" w:rsidRPr="00AF7352">
              <w:rPr>
                <w:rFonts w:asciiTheme="minorHAnsi" w:hAnsiTheme="minorHAnsi"/>
                <w:snapToGrid w:val="0"/>
                <w:sz w:val="22"/>
                <w:szCs w:val="22"/>
              </w:rPr>
              <w:t>.</w:t>
            </w:r>
            <w:r w:rsidR="007548A2" w:rsidRPr="00AF7352">
              <w:rPr>
                <w:rFonts w:asciiTheme="minorHAnsi" w:hAnsiTheme="minorHAnsi"/>
                <w:snapToGrid w:val="0"/>
                <w:sz w:val="22"/>
                <w:szCs w:val="22"/>
              </w:rPr>
              <w:t xml:space="preserve"> </w:t>
            </w:r>
          </w:p>
        </w:tc>
      </w:tr>
      <w:tr w:rsidR="00015506" w14:paraId="6C14A697" w14:textId="77777777" w:rsidTr="000913C6">
        <w:trPr>
          <w:trHeight w:val="1538"/>
        </w:trPr>
        <w:tc>
          <w:tcPr>
            <w:tcW w:w="1048" w:type="dxa"/>
          </w:tcPr>
          <w:p w14:paraId="03E9FC1F" w14:textId="2DEE3A47" w:rsidR="00015506" w:rsidRPr="00794895" w:rsidRDefault="004C3597" w:rsidP="00230465">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358" w:type="dxa"/>
          </w:tcPr>
          <w:p w14:paraId="4279D72D"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682" w:type="dxa"/>
          </w:tcPr>
          <w:p w14:paraId="5740AFBD" w14:textId="6546BFFB" w:rsidR="00015506" w:rsidRPr="003736E0" w:rsidRDefault="00D477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67A2D00E" w14:textId="694D4E97" w:rsidR="00015506" w:rsidRPr="007F6507" w:rsidRDefault="00D477B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1D6FAE">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 218/2000 Sb., o 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19BCFE85" w14:textId="77777777" w:rsidTr="000913C6">
        <w:trPr>
          <w:trHeight w:val="2010"/>
        </w:trPr>
        <w:tc>
          <w:tcPr>
            <w:tcW w:w="1048" w:type="dxa"/>
          </w:tcPr>
          <w:p w14:paraId="6F47D235" w14:textId="039B0B39" w:rsidR="00624FEE" w:rsidRPr="00794895" w:rsidRDefault="004C3597"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358" w:type="dxa"/>
          </w:tcPr>
          <w:p w14:paraId="31583610" w14:textId="5AE6712C"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w:t>
            </w:r>
            <w:r w:rsidR="002F73F9">
              <w:rPr>
                <w:rFonts w:asciiTheme="minorHAnsi" w:hAnsiTheme="minorHAnsi"/>
                <w:snapToGrid w:val="0"/>
                <w:sz w:val="22"/>
                <w:szCs w:val="22"/>
              </w:rPr>
              <w:t>ž</w:t>
            </w:r>
            <w:r w:rsidRPr="00811919">
              <w:rPr>
                <w:rFonts w:asciiTheme="minorHAnsi" w:hAnsiTheme="minorHAnsi"/>
                <w:snapToGrid w:val="0"/>
                <w:sz w:val="22"/>
                <w:szCs w:val="22"/>
              </w:rPr>
              <w:t xml:space="preserve">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w:t>
            </w:r>
            <w:r w:rsidR="00137C7F">
              <w:rPr>
                <w:rFonts w:asciiTheme="minorHAnsi" w:hAnsiTheme="minorHAnsi"/>
                <w:snapToGrid w:val="0"/>
                <w:sz w:val="22"/>
                <w:szCs w:val="22"/>
              </w:rPr>
              <w:t xml:space="preserve">I. – II. </w:t>
            </w:r>
            <w:r w:rsidRPr="008E3A48">
              <w:rPr>
                <w:rFonts w:asciiTheme="minorHAnsi" w:hAnsiTheme="minorHAnsi"/>
                <w:snapToGrid w:val="0"/>
                <w:sz w:val="22"/>
                <w:szCs w:val="22"/>
              </w:rPr>
              <w:t>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r w:rsidR="00137C7F">
              <w:rPr>
                <w:rFonts w:asciiTheme="minorHAnsi" w:hAnsiTheme="minorHAnsi"/>
                <w:snapToGrid w:val="0"/>
                <w:sz w:val="22"/>
                <w:szCs w:val="22"/>
              </w:rPr>
              <w:t xml:space="preserve">Naplnění indikátoru III. je příjemce </w:t>
            </w:r>
            <w:r w:rsidR="00137C7F">
              <w:rPr>
                <w:rFonts w:asciiTheme="minorHAnsi" w:eastAsia="MS Mincho" w:hAnsiTheme="minorHAnsi"/>
                <w:sz w:val="22"/>
                <w:szCs w:val="22"/>
                <w:lang w:eastAsia="ja-JP"/>
              </w:rPr>
              <w:t>povinen vykázat nejpozději při podání první zprávy o udržitelnosti.</w:t>
            </w:r>
          </w:p>
          <w:p w14:paraId="201ED290"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980B47B" w14:textId="76DB26DD" w:rsidR="00AC7323" w:rsidRDefault="00AC7323" w:rsidP="004A7544">
            <w:pPr>
              <w:pStyle w:val="Odstavecseseznamem"/>
              <w:numPr>
                <w:ilvl w:val="0"/>
                <w:numId w:val="25"/>
              </w:numPr>
              <w:ind w:left="653" w:hanging="425"/>
              <w:jc w:val="both"/>
              <w:rPr>
                <w:rFonts w:asciiTheme="minorHAnsi" w:hAnsiTheme="minorHAnsi"/>
                <w:sz w:val="22"/>
                <w:szCs w:val="22"/>
              </w:rPr>
            </w:pPr>
            <w:r w:rsidRPr="00AC7323">
              <w:rPr>
                <w:rFonts w:asciiTheme="minorHAnsi" w:hAnsiTheme="minorHAnsi"/>
                <w:b/>
                <w:sz w:val="22"/>
                <w:szCs w:val="22"/>
              </w:rPr>
              <w:t>7 48 01</w:t>
            </w:r>
            <w:r w:rsidRPr="00AC7323">
              <w:rPr>
                <w:rFonts w:asciiTheme="minorHAnsi" w:hAnsiTheme="minorHAnsi"/>
                <w:sz w:val="22"/>
                <w:szCs w:val="22"/>
              </w:rPr>
              <w:t xml:space="preserve"> – Počet  nově pořízených vozidel pro veřejnou dopravu</w:t>
            </w:r>
            <w:r w:rsidR="00E66426">
              <w:rPr>
                <w:rFonts w:asciiTheme="minorHAnsi" w:hAnsiTheme="minorHAnsi"/>
                <w:sz w:val="22"/>
                <w:szCs w:val="22"/>
              </w:rPr>
              <w:t>,</w:t>
            </w:r>
          </w:p>
          <w:p w14:paraId="02759AE7" w14:textId="77777777" w:rsidR="00E66426" w:rsidRPr="00E66426" w:rsidRDefault="00E66426" w:rsidP="00E66426">
            <w:pPr>
              <w:pStyle w:val="Odstavecseseznamem"/>
              <w:numPr>
                <w:ilvl w:val="0"/>
                <w:numId w:val="25"/>
              </w:numPr>
              <w:ind w:left="653" w:hanging="425"/>
              <w:jc w:val="both"/>
              <w:rPr>
                <w:rFonts w:asciiTheme="minorHAnsi" w:hAnsiTheme="minorHAnsi"/>
                <w:sz w:val="22"/>
                <w:szCs w:val="22"/>
              </w:rPr>
            </w:pPr>
            <w:r w:rsidRPr="00C8128B">
              <w:rPr>
                <w:rFonts w:asciiTheme="minorHAnsi" w:hAnsiTheme="minorHAnsi"/>
                <w:b/>
                <w:sz w:val="22"/>
                <w:szCs w:val="22"/>
              </w:rPr>
              <w:t>3 61 11</w:t>
            </w:r>
            <w:r w:rsidRPr="00E66426">
              <w:rPr>
                <w:rFonts w:asciiTheme="minorHAnsi" w:hAnsiTheme="minorHAnsi"/>
                <w:b/>
                <w:sz w:val="22"/>
                <w:szCs w:val="22"/>
              </w:rPr>
              <w:t xml:space="preserve"> </w:t>
            </w:r>
            <w:r w:rsidRPr="00E66426">
              <w:rPr>
                <w:rFonts w:asciiTheme="minorHAnsi" w:hAnsiTheme="minorHAnsi"/>
                <w:sz w:val="22"/>
                <w:szCs w:val="22"/>
              </w:rPr>
              <w:t>– Množství emisí primárních částic a prekurzorů sekundárních částic v rámci podpořených projektů,</w:t>
            </w:r>
          </w:p>
          <w:p w14:paraId="3078A9DB" w14:textId="5768D262" w:rsidR="00244B4A" w:rsidRPr="00C8128B" w:rsidRDefault="00137C7F" w:rsidP="00137C7F">
            <w:pPr>
              <w:pStyle w:val="Odstavecseseznamem"/>
              <w:numPr>
                <w:ilvl w:val="0"/>
                <w:numId w:val="25"/>
              </w:numPr>
              <w:ind w:left="653" w:hanging="425"/>
              <w:jc w:val="both"/>
              <w:rPr>
                <w:rFonts w:asciiTheme="minorHAnsi" w:hAnsiTheme="minorHAnsi"/>
                <w:sz w:val="22"/>
                <w:szCs w:val="22"/>
              </w:rPr>
            </w:pPr>
            <w:r w:rsidRPr="00C8128B">
              <w:rPr>
                <w:rFonts w:asciiTheme="minorHAnsi" w:hAnsiTheme="minorHAnsi"/>
                <w:b/>
                <w:sz w:val="22"/>
                <w:szCs w:val="22"/>
              </w:rPr>
              <w:t>7 51 10</w:t>
            </w:r>
            <w:r>
              <w:rPr>
                <w:rFonts w:asciiTheme="minorHAnsi" w:hAnsiTheme="minorHAnsi"/>
                <w:b/>
                <w:sz w:val="22"/>
                <w:szCs w:val="22"/>
              </w:rPr>
              <w:t xml:space="preserve"> </w:t>
            </w:r>
            <w:r>
              <w:rPr>
                <w:rFonts w:asciiTheme="minorHAnsi" w:hAnsiTheme="minorHAnsi"/>
                <w:sz w:val="22"/>
                <w:szCs w:val="22"/>
              </w:rPr>
              <w:t>– Počet osob přepravených veřejnou dopravou</w:t>
            </w:r>
            <w:r w:rsidR="00244B4A" w:rsidRPr="00C8128B">
              <w:rPr>
                <w:rFonts w:asciiTheme="minorHAnsi" w:hAnsiTheme="minorHAnsi"/>
                <w:sz w:val="22"/>
                <w:szCs w:val="22"/>
              </w:rPr>
              <w:t>.</w:t>
            </w:r>
          </w:p>
          <w:p w14:paraId="78191E74" w14:textId="383F89EF" w:rsidR="00624FEE" w:rsidRPr="00C8128B" w:rsidRDefault="00E66426" w:rsidP="00E66426">
            <w:pPr>
              <w:spacing w:before="120"/>
              <w:jc w:val="both"/>
              <w:rPr>
                <w:rFonts w:asciiTheme="minorHAnsi" w:hAnsiTheme="minorHAnsi"/>
                <w:sz w:val="22"/>
                <w:szCs w:val="22"/>
              </w:rPr>
            </w:pPr>
            <w:r>
              <w:rPr>
                <w:rFonts w:asciiTheme="minorHAnsi" w:hAnsiTheme="minorHAnsi"/>
                <w:sz w:val="22"/>
                <w:szCs w:val="22"/>
              </w:rPr>
              <w:t>Pro příjemce jsou závazné pouze indikátory uvedené v Rozhodnutí.</w:t>
            </w:r>
          </w:p>
        </w:tc>
        <w:tc>
          <w:tcPr>
            <w:tcW w:w="1682" w:type="dxa"/>
          </w:tcPr>
          <w:p w14:paraId="76B246B1" w14:textId="4D674163" w:rsidR="000C56B5" w:rsidRPr="003736E0" w:rsidRDefault="000C56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304EEC90" w14:textId="4DC60E02" w:rsidR="00624FEE" w:rsidRPr="004A7544" w:rsidRDefault="00E566C3" w:rsidP="00230465">
            <w:pPr>
              <w:widowControl w:val="0"/>
              <w:spacing w:after="120"/>
              <w:jc w:val="both"/>
              <w:rPr>
                <w:rFonts w:asciiTheme="minorHAnsi" w:hAnsiTheme="minorHAnsi"/>
                <w:snapToGrid w:val="0"/>
                <w:sz w:val="22"/>
                <w:szCs w:val="22"/>
              </w:rPr>
            </w:pPr>
            <w:r w:rsidRPr="004A7544">
              <w:rPr>
                <w:rFonts w:asciiTheme="minorHAnsi" w:hAnsiTheme="minorHAnsi"/>
                <w:snapToGrid w:val="0"/>
                <w:sz w:val="22"/>
                <w:szCs w:val="22"/>
              </w:rPr>
              <w:t>Za opožděné odevzdání dokumentů</w:t>
            </w:r>
            <w:r w:rsidR="00A03A1B" w:rsidRPr="004A7544">
              <w:rPr>
                <w:rFonts w:asciiTheme="minorHAnsi" w:hAnsiTheme="minorHAnsi"/>
                <w:snapToGrid w:val="0"/>
                <w:sz w:val="22"/>
                <w:szCs w:val="22"/>
              </w:rPr>
              <w:t xml:space="preserve"> prokazujících naplnění účelu projektu</w:t>
            </w:r>
            <w:r w:rsidRPr="004A7544">
              <w:rPr>
                <w:rFonts w:asciiTheme="minorHAnsi" w:hAnsiTheme="minorHAnsi"/>
                <w:snapToGrid w:val="0"/>
                <w:sz w:val="22"/>
                <w:szCs w:val="22"/>
              </w:rPr>
              <w:t xml:space="preserve"> po uplynutí dodatečné lhůty, stanovené </w:t>
            </w:r>
            <w:r w:rsidRPr="004A7544">
              <w:rPr>
                <w:rFonts w:asciiTheme="minorHAnsi" w:hAnsiTheme="minorHAnsi" w:cstheme="minorHAnsi"/>
                <w:sz w:val="22"/>
                <w:szCs w:val="22"/>
                <w:lang w:eastAsia="ar-SA"/>
              </w:rPr>
              <w:t>podle odst. 1, §</w:t>
            </w:r>
            <w:r w:rsidR="001D6FAE">
              <w:rPr>
                <w:rFonts w:asciiTheme="minorHAnsi" w:hAnsiTheme="minorHAnsi" w:cstheme="minorHAnsi"/>
                <w:sz w:val="22"/>
                <w:szCs w:val="22"/>
                <w:lang w:eastAsia="ar-SA"/>
              </w:rPr>
              <w:t xml:space="preserve"> </w:t>
            </w:r>
            <w:r w:rsidRPr="004A7544">
              <w:rPr>
                <w:rFonts w:asciiTheme="minorHAnsi" w:hAnsiTheme="minorHAnsi" w:cstheme="minorHAnsi"/>
                <w:sz w:val="22"/>
                <w:szCs w:val="22"/>
                <w:lang w:eastAsia="ar-SA"/>
              </w:rPr>
              <w:t xml:space="preserve">14f  zákona č. </w:t>
            </w:r>
            <w:r w:rsidR="00043584" w:rsidRPr="004A7544">
              <w:rPr>
                <w:rFonts w:asciiTheme="minorHAnsi" w:hAnsiTheme="minorHAnsi" w:cstheme="minorHAnsi"/>
                <w:sz w:val="22"/>
                <w:szCs w:val="22"/>
                <w:lang w:eastAsia="ar-SA"/>
              </w:rPr>
              <w:t>218/2000 Sb., o </w:t>
            </w:r>
            <w:r w:rsidRPr="004A7544">
              <w:rPr>
                <w:rFonts w:asciiTheme="minorHAnsi" w:hAnsiTheme="minorHAnsi" w:cstheme="minorHAnsi"/>
                <w:sz w:val="22"/>
                <w:szCs w:val="22"/>
                <w:lang w:eastAsia="ar-SA"/>
              </w:rPr>
              <w:t>rozpočtových pravidlech,</w:t>
            </w:r>
            <w:r w:rsidRPr="004A7544">
              <w:rPr>
                <w:rFonts w:asciiTheme="minorHAnsi" w:hAnsiTheme="minorHAnsi"/>
                <w:snapToGrid w:val="0"/>
                <w:sz w:val="22"/>
                <w:szCs w:val="22"/>
              </w:rPr>
              <w:t xml:space="preserve"> d</w:t>
            </w:r>
            <w:r w:rsidR="000C56B5" w:rsidRPr="004A7544">
              <w:rPr>
                <w:rFonts w:asciiTheme="minorHAnsi" w:hAnsiTheme="minorHAnsi"/>
                <w:snapToGrid w:val="0"/>
                <w:sz w:val="22"/>
                <w:szCs w:val="22"/>
              </w:rPr>
              <w:t>otace nebude vyplacena.</w:t>
            </w:r>
          </w:p>
          <w:p w14:paraId="5ED61851" w14:textId="77777777" w:rsidR="00230465" w:rsidRDefault="00230465" w:rsidP="00230465">
            <w:pPr>
              <w:widowControl w:val="0"/>
              <w:spacing w:after="120"/>
              <w:jc w:val="both"/>
              <w:rPr>
                <w:rFonts w:asciiTheme="minorHAnsi" w:hAnsiTheme="minorHAnsi"/>
                <w:snapToGrid w:val="0"/>
                <w:sz w:val="22"/>
                <w:szCs w:val="22"/>
              </w:rPr>
            </w:pPr>
            <w:r w:rsidRPr="004A7544">
              <w:rPr>
                <w:rFonts w:asciiTheme="minorHAnsi" w:hAnsiTheme="minorHAnsi"/>
                <w:snapToGrid w:val="0"/>
                <w:sz w:val="22"/>
                <w:szCs w:val="22"/>
              </w:rPr>
              <w:t>V případě nenaplnění cílové hodnoty indikátoru</w:t>
            </w:r>
            <w:r w:rsidR="004A7544">
              <w:rPr>
                <w:rFonts w:asciiTheme="minorHAnsi" w:hAnsiTheme="minorHAnsi"/>
                <w:snapToGrid w:val="0"/>
                <w:sz w:val="22"/>
                <w:szCs w:val="22"/>
              </w:rPr>
              <w:t xml:space="preserve"> I. na 100 % nebude dotace vyplacena.</w:t>
            </w:r>
          </w:p>
          <w:p w14:paraId="566FCA9E" w14:textId="036DC98E" w:rsidR="00244B4A" w:rsidRPr="004A7544" w:rsidRDefault="00E6642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Nenaplnění resp. Překročení cílové hodnoty indikátorů II. – III. nepodléhá sankcím.</w:t>
            </w:r>
          </w:p>
        </w:tc>
      </w:tr>
      <w:tr w:rsidR="00C832E7" w14:paraId="45E36034" w14:textId="77777777" w:rsidTr="006A5401">
        <w:trPr>
          <w:trHeight w:val="1014"/>
        </w:trPr>
        <w:tc>
          <w:tcPr>
            <w:tcW w:w="1048" w:type="dxa"/>
          </w:tcPr>
          <w:p w14:paraId="027CF61C" w14:textId="24EC5BBF" w:rsidR="00C832E7" w:rsidRDefault="004C3597" w:rsidP="00230465">
            <w:pPr>
              <w:spacing w:after="120"/>
              <w:jc w:val="both"/>
              <w:rPr>
                <w:rFonts w:asciiTheme="minorHAnsi" w:hAnsiTheme="minorHAnsi"/>
                <w:sz w:val="22"/>
                <w:szCs w:val="22"/>
              </w:rPr>
            </w:pPr>
            <w:r>
              <w:rPr>
                <w:rFonts w:asciiTheme="minorHAnsi" w:hAnsiTheme="minorHAnsi"/>
                <w:sz w:val="22"/>
                <w:szCs w:val="22"/>
              </w:rPr>
              <w:t>9</w:t>
            </w:r>
            <w:r w:rsidR="00C832E7" w:rsidRPr="00333B51">
              <w:rPr>
                <w:rFonts w:asciiTheme="minorHAnsi" w:hAnsiTheme="minorHAnsi"/>
                <w:sz w:val="22"/>
                <w:szCs w:val="22"/>
              </w:rPr>
              <w:t>.</w:t>
            </w:r>
          </w:p>
        </w:tc>
        <w:tc>
          <w:tcPr>
            <w:tcW w:w="4358" w:type="dxa"/>
          </w:tcPr>
          <w:p w14:paraId="0EFA2FB8" w14:textId="77777777" w:rsidR="00C832E7" w:rsidRPr="00811919" w:rsidRDefault="00C832E7" w:rsidP="00230465">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682" w:type="dxa"/>
          </w:tcPr>
          <w:p w14:paraId="2F056B62" w14:textId="77777777" w:rsidR="00C832E7" w:rsidRDefault="00C832E7" w:rsidP="00230465">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198" w:type="dxa"/>
          </w:tcPr>
          <w:p w14:paraId="7DF5484B" w14:textId="77777777" w:rsidR="00C832E7" w:rsidRPr="004A7544" w:rsidRDefault="00C832E7" w:rsidP="00230465">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786BC56E" w14:textId="77777777" w:rsidTr="007B46B8">
        <w:trPr>
          <w:trHeight w:val="1503"/>
        </w:trPr>
        <w:tc>
          <w:tcPr>
            <w:tcW w:w="1048" w:type="dxa"/>
          </w:tcPr>
          <w:p w14:paraId="3EEE8794" w14:textId="503B3394" w:rsidR="00624FEE" w:rsidRDefault="00060583" w:rsidP="00230465">
            <w:pPr>
              <w:spacing w:after="120"/>
              <w:jc w:val="both"/>
              <w:rPr>
                <w:rFonts w:asciiTheme="minorHAnsi" w:hAnsiTheme="minorHAnsi"/>
                <w:sz w:val="22"/>
                <w:szCs w:val="22"/>
              </w:rPr>
            </w:pPr>
            <w:r>
              <w:rPr>
                <w:rFonts w:asciiTheme="minorHAnsi" w:hAnsiTheme="minorHAnsi"/>
                <w:sz w:val="22"/>
                <w:szCs w:val="22"/>
              </w:rPr>
              <w:lastRenderedPageBreak/>
              <w:t>1</w:t>
            </w:r>
            <w:r w:rsidR="004C3597">
              <w:rPr>
                <w:rFonts w:asciiTheme="minorHAnsi" w:hAnsiTheme="minorHAnsi"/>
                <w:sz w:val="22"/>
                <w:szCs w:val="22"/>
              </w:rPr>
              <w:t>0</w:t>
            </w:r>
            <w:r w:rsidR="00385659">
              <w:rPr>
                <w:rFonts w:asciiTheme="minorHAnsi" w:hAnsiTheme="minorHAnsi"/>
                <w:sz w:val="22"/>
                <w:szCs w:val="22"/>
              </w:rPr>
              <w:t>.</w:t>
            </w:r>
          </w:p>
        </w:tc>
        <w:tc>
          <w:tcPr>
            <w:tcW w:w="4358" w:type="dxa"/>
          </w:tcPr>
          <w:p w14:paraId="5FD406B0"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14:paraId="64118A8B"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3BDFAC54" w14:textId="77777777" w:rsidR="00E66426" w:rsidRDefault="00AC7323" w:rsidP="004A7544">
            <w:pPr>
              <w:pStyle w:val="Odstavecseseznamem"/>
              <w:numPr>
                <w:ilvl w:val="0"/>
                <w:numId w:val="26"/>
              </w:numPr>
              <w:spacing w:after="120"/>
              <w:ind w:left="652" w:hanging="425"/>
              <w:jc w:val="both"/>
              <w:rPr>
                <w:rFonts w:asciiTheme="minorHAnsi" w:hAnsiTheme="minorHAnsi"/>
                <w:sz w:val="22"/>
                <w:szCs w:val="22"/>
              </w:rPr>
            </w:pPr>
            <w:r w:rsidRPr="00AC7323">
              <w:rPr>
                <w:rFonts w:asciiTheme="minorHAnsi" w:hAnsiTheme="minorHAnsi"/>
                <w:b/>
                <w:sz w:val="22"/>
                <w:szCs w:val="22"/>
              </w:rPr>
              <w:t>7 48 01</w:t>
            </w:r>
            <w:r w:rsidRPr="00AC7323">
              <w:rPr>
                <w:rFonts w:asciiTheme="minorHAnsi" w:hAnsiTheme="minorHAnsi"/>
                <w:sz w:val="22"/>
                <w:szCs w:val="22"/>
              </w:rPr>
              <w:t xml:space="preserve"> – Počet  nově pořízených vozidel pro veřejnou dopravu</w:t>
            </w:r>
            <w:r w:rsidR="00E66426">
              <w:rPr>
                <w:rFonts w:asciiTheme="minorHAnsi" w:hAnsiTheme="minorHAnsi"/>
                <w:sz w:val="22"/>
                <w:szCs w:val="22"/>
              </w:rPr>
              <w:t>,</w:t>
            </w:r>
          </w:p>
          <w:p w14:paraId="33C8A2C4" w14:textId="77777777" w:rsidR="00E66426" w:rsidRDefault="00E66426" w:rsidP="00E66426">
            <w:pPr>
              <w:pStyle w:val="Odstavecseseznamem"/>
              <w:numPr>
                <w:ilvl w:val="0"/>
                <w:numId w:val="26"/>
              </w:numPr>
              <w:ind w:left="652" w:hanging="425"/>
              <w:jc w:val="both"/>
              <w:rPr>
                <w:rFonts w:asciiTheme="minorHAnsi" w:hAnsiTheme="minorHAnsi"/>
                <w:sz w:val="22"/>
                <w:szCs w:val="22"/>
              </w:rPr>
            </w:pPr>
            <w:r w:rsidRPr="00842936">
              <w:rPr>
                <w:rFonts w:asciiTheme="minorHAnsi" w:hAnsiTheme="minorHAnsi"/>
                <w:b/>
                <w:sz w:val="22"/>
                <w:szCs w:val="22"/>
              </w:rPr>
              <w:t>3 61 11</w:t>
            </w:r>
            <w:r>
              <w:rPr>
                <w:rFonts w:asciiTheme="minorHAnsi" w:hAnsiTheme="minorHAnsi"/>
                <w:sz w:val="22"/>
                <w:szCs w:val="22"/>
              </w:rPr>
              <w:t xml:space="preserve"> – Množství emisí primárních částic a prekurzorů sekundárních částic v rámci podpořených projektů.</w:t>
            </w:r>
          </w:p>
          <w:p w14:paraId="3318FB84" w14:textId="77777777" w:rsidR="00E66426" w:rsidRDefault="00E66426" w:rsidP="00E66426">
            <w:pPr>
              <w:pStyle w:val="Odstavecseseznamem"/>
              <w:numPr>
                <w:ilvl w:val="0"/>
                <w:numId w:val="26"/>
              </w:numPr>
              <w:spacing w:after="120"/>
              <w:ind w:left="652" w:hanging="425"/>
              <w:jc w:val="both"/>
              <w:rPr>
                <w:rFonts w:asciiTheme="minorHAnsi" w:hAnsiTheme="minorHAnsi"/>
                <w:sz w:val="22"/>
                <w:szCs w:val="22"/>
              </w:rPr>
            </w:pPr>
            <w:r>
              <w:rPr>
                <w:rFonts w:asciiTheme="minorHAnsi" w:hAnsiTheme="minorHAnsi"/>
                <w:b/>
                <w:sz w:val="22"/>
                <w:szCs w:val="22"/>
              </w:rPr>
              <w:t xml:space="preserve">7 51 10 </w:t>
            </w:r>
            <w:r>
              <w:rPr>
                <w:rFonts w:asciiTheme="minorHAnsi" w:hAnsiTheme="minorHAnsi"/>
                <w:sz w:val="22"/>
                <w:szCs w:val="22"/>
              </w:rPr>
              <w:t>– Počet osob přepravených veřejnou dopravou.</w:t>
            </w:r>
          </w:p>
          <w:p w14:paraId="134A70D4" w14:textId="42343B71" w:rsidR="00E66426" w:rsidRPr="004A7544" w:rsidRDefault="00E66426" w:rsidP="00E66426">
            <w:pPr>
              <w:spacing w:after="120"/>
              <w:jc w:val="both"/>
              <w:rPr>
                <w:rFonts w:asciiTheme="minorHAnsi" w:hAnsiTheme="minorHAnsi"/>
                <w:sz w:val="22"/>
                <w:szCs w:val="22"/>
              </w:rPr>
            </w:pPr>
            <w:r w:rsidRPr="00E66426">
              <w:rPr>
                <w:rFonts w:asciiTheme="minorHAnsi" w:hAnsiTheme="minorHAnsi"/>
                <w:sz w:val="22"/>
                <w:szCs w:val="22"/>
              </w:rPr>
              <w:t>Pro příjemce jsou závazné pouze indikátory uvedené v Rozhodnutí.</w:t>
            </w:r>
          </w:p>
        </w:tc>
        <w:tc>
          <w:tcPr>
            <w:tcW w:w="1682" w:type="dxa"/>
          </w:tcPr>
          <w:p w14:paraId="29D72259"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3D4D860D" w14:textId="77777777" w:rsidR="00624FEE" w:rsidRDefault="00230465" w:rsidP="00230465">
            <w:pPr>
              <w:spacing w:after="120"/>
              <w:ind w:right="-2"/>
              <w:jc w:val="both"/>
              <w:rPr>
                <w:rFonts w:asciiTheme="minorHAnsi" w:hAnsiTheme="minorHAnsi"/>
                <w:snapToGrid w:val="0"/>
                <w:sz w:val="22"/>
                <w:szCs w:val="22"/>
              </w:rPr>
            </w:pPr>
            <w:r w:rsidRPr="004A7544">
              <w:rPr>
                <w:rFonts w:asciiTheme="minorHAnsi" w:hAnsiTheme="minorHAnsi"/>
                <w:snapToGrid w:val="0"/>
                <w:sz w:val="22"/>
                <w:szCs w:val="22"/>
              </w:rPr>
              <w:t>V případě neudržení cílové hodnoty indikátoru</w:t>
            </w:r>
            <w:r w:rsidR="004A7544">
              <w:rPr>
                <w:rFonts w:asciiTheme="minorHAnsi" w:hAnsiTheme="minorHAnsi"/>
                <w:snapToGrid w:val="0"/>
                <w:sz w:val="22"/>
                <w:szCs w:val="22"/>
              </w:rPr>
              <w:t xml:space="preserve"> I. na 100 % bude vrácena celková část</w:t>
            </w:r>
            <w:r w:rsidR="003738C0">
              <w:rPr>
                <w:rFonts w:asciiTheme="minorHAnsi" w:hAnsiTheme="minorHAnsi"/>
                <w:snapToGrid w:val="0"/>
                <w:sz w:val="22"/>
                <w:szCs w:val="22"/>
              </w:rPr>
              <w:t>ka</w:t>
            </w:r>
            <w:r w:rsidR="004A7544">
              <w:rPr>
                <w:rFonts w:asciiTheme="minorHAnsi" w:hAnsiTheme="minorHAnsi"/>
                <w:snapToGrid w:val="0"/>
                <w:sz w:val="22"/>
                <w:szCs w:val="22"/>
              </w:rPr>
              <w:t xml:space="preserve"> vyplacené dotace.</w:t>
            </w:r>
          </w:p>
          <w:p w14:paraId="621C72C4" w14:textId="0451ECFA" w:rsidR="00244B4A" w:rsidRPr="004A7544" w:rsidRDefault="00E66426" w:rsidP="00230465">
            <w:pPr>
              <w:spacing w:after="120"/>
              <w:ind w:right="-2"/>
              <w:jc w:val="both"/>
            </w:pPr>
            <w:r>
              <w:rPr>
                <w:rFonts w:asciiTheme="minorHAnsi" w:hAnsiTheme="minorHAnsi"/>
                <w:snapToGrid w:val="0"/>
                <w:sz w:val="22"/>
                <w:szCs w:val="22"/>
              </w:rPr>
              <w:t>Neudržení cílové hodnoty indikátorů II – II</w:t>
            </w:r>
            <w:r w:rsidR="00DA3CF3">
              <w:rPr>
                <w:rFonts w:asciiTheme="minorHAnsi" w:hAnsiTheme="minorHAnsi"/>
                <w:snapToGrid w:val="0"/>
                <w:sz w:val="22"/>
                <w:szCs w:val="22"/>
              </w:rPr>
              <w:t>I</w:t>
            </w:r>
            <w:r>
              <w:rPr>
                <w:rFonts w:asciiTheme="minorHAnsi" w:hAnsiTheme="minorHAnsi"/>
                <w:snapToGrid w:val="0"/>
                <w:sz w:val="22"/>
                <w:szCs w:val="22"/>
              </w:rPr>
              <w:t>. nepodléhá sankcím.</w:t>
            </w:r>
          </w:p>
        </w:tc>
      </w:tr>
      <w:tr w:rsidR="00C832E7" w14:paraId="53DE4072" w14:textId="77777777" w:rsidTr="000913C6">
        <w:trPr>
          <w:trHeight w:val="720"/>
        </w:trPr>
        <w:tc>
          <w:tcPr>
            <w:tcW w:w="1048" w:type="dxa"/>
          </w:tcPr>
          <w:p w14:paraId="5982134E" w14:textId="1CBEB5ED" w:rsidR="00C832E7" w:rsidRDefault="00C832E7" w:rsidP="00230465">
            <w:pPr>
              <w:spacing w:after="120"/>
              <w:jc w:val="both"/>
              <w:rPr>
                <w:rFonts w:asciiTheme="minorHAnsi" w:hAnsiTheme="minorHAnsi"/>
                <w:sz w:val="22"/>
                <w:szCs w:val="22"/>
              </w:rPr>
            </w:pPr>
            <w:r w:rsidRPr="00DF6F9B">
              <w:rPr>
                <w:rFonts w:asciiTheme="minorHAnsi" w:hAnsiTheme="minorHAnsi"/>
                <w:sz w:val="22"/>
                <w:szCs w:val="22"/>
              </w:rPr>
              <w:t>1</w:t>
            </w:r>
            <w:r w:rsidR="004C3597">
              <w:rPr>
                <w:rFonts w:asciiTheme="minorHAnsi" w:hAnsiTheme="minorHAnsi"/>
                <w:sz w:val="22"/>
                <w:szCs w:val="22"/>
              </w:rPr>
              <w:t>1</w:t>
            </w:r>
            <w:r w:rsidRPr="00DF6F9B">
              <w:rPr>
                <w:rFonts w:asciiTheme="minorHAnsi" w:hAnsiTheme="minorHAnsi"/>
                <w:sz w:val="22"/>
                <w:szCs w:val="22"/>
              </w:rPr>
              <w:t>.</w:t>
            </w:r>
          </w:p>
        </w:tc>
        <w:tc>
          <w:tcPr>
            <w:tcW w:w="4358" w:type="dxa"/>
          </w:tcPr>
          <w:p w14:paraId="6E2B8B66" w14:textId="77777777" w:rsidR="00C832E7" w:rsidRPr="00117CEC" w:rsidRDefault="00C832E7" w:rsidP="00230465">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682" w:type="dxa"/>
          </w:tcPr>
          <w:p w14:paraId="178FAFC2" w14:textId="590F6C97" w:rsidR="00C832E7" w:rsidRPr="00117CEC" w:rsidRDefault="00C832E7" w:rsidP="006A5401">
            <w:pPr>
              <w:spacing w:after="120"/>
              <w:jc w:val="both"/>
            </w:pPr>
            <w:r>
              <w:rPr>
                <w:rFonts w:asciiTheme="minorHAnsi" w:hAnsiTheme="minorHAnsi"/>
                <w:sz w:val="22"/>
                <w:szCs w:val="22"/>
              </w:rPr>
              <w:t>Vyzvání k nápravě v </w:t>
            </w:r>
            <w:r w:rsidRPr="00DF6F9B">
              <w:rPr>
                <w:rFonts w:asciiTheme="minorHAnsi" w:hAnsiTheme="minorHAnsi"/>
                <w:sz w:val="22"/>
                <w:szCs w:val="22"/>
              </w:rPr>
              <w:t>dodatečné lhůtě – podle odst. 1, §</w:t>
            </w:r>
            <w:r w:rsidR="001D6FAE">
              <w:rPr>
                <w:rFonts w:asciiTheme="minorHAnsi" w:hAnsiTheme="minorHAnsi"/>
                <w:sz w:val="22"/>
                <w:szCs w:val="22"/>
              </w:rPr>
              <w:t xml:space="preserve"> </w:t>
            </w:r>
            <w:r w:rsidRPr="00DF6F9B">
              <w:rPr>
                <w:rFonts w:asciiTheme="minorHAnsi" w:hAnsiTheme="minorHAnsi"/>
                <w:sz w:val="22"/>
                <w:szCs w:val="22"/>
              </w:rPr>
              <w:t>14f z</w:t>
            </w:r>
            <w:r w:rsidR="00812AEC">
              <w:rPr>
                <w:rFonts w:asciiTheme="minorHAnsi" w:hAnsiTheme="minorHAnsi"/>
                <w:sz w:val="22"/>
                <w:szCs w:val="22"/>
              </w:rPr>
              <w:t>ákona č</w:t>
            </w:r>
            <w:r w:rsidRPr="00DF6F9B">
              <w:rPr>
                <w:rFonts w:asciiTheme="minorHAnsi" w:hAnsiTheme="minorHAnsi"/>
                <w:sz w:val="22"/>
                <w:szCs w:val="22"/>
              </w:rPr>
              <w:t>. 218/2000 Sb., o</w:t>
            </w:r>
            <w:r w:rsidR="006A5401">
              <w:rPr>
                <w:rFonts w:asciiTheme="minorHAnsi" w:hAnsiTheme="minorHAnsi"/>
                <w:sz w:val="22"/>
                <w:szCs w:val="22"/>
              </w:rPr>
              <w:t> </w:t>
            </w:r>
            <w:r w:rsidRPr="00DF6F9B">
              <w:rPr>
                <w:rFonts w:asciiTheme="minorHAnsi" w:hAnsiTheme="minorHAnsi"/>
                <w:sz w:val="22"/>
                <w:szCs w:val="22"/>
              </w:rPr>
              <w:t>rozpočtových pravidlech.</w:t>
            </w:r>
          </w:p>
        </w:tc>
        <w:tc>
          <w:tcPr>
            <w:tcW w:w="2198" w:type="dxa"/>
          </w:tcPr>
          <w:p w14:paraId="7E5667EF" w14:textId="77777777" w:rsidR="00C832E7" w:rsidRPr="001B112F" w:rsidRDefault="00C832E7" w:rsidP="00230465">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1F8463DB" w14:textId="77777777" w:rsidTr="000913C6">
        <w:trPr>
          <w:trHeight w:val="720"/>
        </w:trPr>
        <w:tc>
          <w:tcPr>
            <w:tcW w:w="1048" w:type="dxa"/>
            <w:vMerge w:val="restart"/>
          </w:tcPr>
          <w:p w14:paraId="105B42BD" w14:textId="5081827A"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4C3597">
              <w:rPr>
                <w:rFonts w:asciiTheme="minorHAnsi" w:hAnsiTheme="minorHAnsi"/>
                <w:sz w:val="22"/>
                <w:szCs w:val="22"/>
              </w:rPr>
              <w:t>2</w:t>
            </w:r>
            <w:r>
              <w:rPr>
                <w:rFonts w:asciiTheme="minorHAnsi" w:hAnsiTheme="minorHAnsi"/>
                <w:sz w:val="22"/>
                <w:szCs w:val="22"/>
              </w:rPr>
              <w:t>.</w:t>
            </w:r>
          </w:p>
          <w:p w14:paraId="181C00AA" w14:textId="77777777" w:rsidR="00B331BD" w:rsidRPr="00794895" w:rsidRDefault="00B331BD" w:rsidP="00230465">
            <w:pPr>
              <w:spacing w:after="120"/>
              <w:jc w:val="both"/>
              <w:rPr>
                <w:rFonts w:asciiTheme="minorHAnsi" w:hAnsiTheme="minorHAnsi"/>
                <w:sz w:val="22"/>
                <w:szCs w:val="22"/>
              </w:rPr>
            </w:pPr>
          </w:p>
        </w:tc>
        <w:tc>
          <w:tcPr>
            <w:tcW w:w="4358" w:type="dxa"/>
          </w:tcPr>
          <w:p w14:paraId="05522F7C" w14:textId="77777777" w:rsidR="00B331BD" w:rsidRPr="00043584" w:rsidRDefault="00B331BD" w:rsidP="00812AEC">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682" w:type="dxa"/>
          </w:tcPr>
          <w:p w14:paraId="3CF46497" w14:textId="77777777" w:rsidR="00B331BD" w:rsidRPr="00117CEC" w:rsidRDefault="00B331BD" w:rsidP="00230465">
            <w:pPr>
              <w:spacing w:after="120"/>
              <w:jc w:val="both"/>
            </w:pPr>
          </w:p>
        </w:tc>
        <w:tc>
          <w:tcPr>
            <w:tcW w:w="2198" w:type="dxa"/>
          </w:tcPr>
          <w:p w14:paraId="06C3C5B5" w14:textId="77777777" w:rsidR="00B331BD" w:rsidRPr="001B112F" w:rsidRDefault="00B331BD" w:rsidP="00230465">
            <w:pPr>
              <w:widowControl w:val="0"/>
              <w:spacing w:after="120"/>
              <w:jc w:val="both"/>
              <w:rPr>
                <w:snapToGrid w:val="0"/>
              </w:rPr>
            </w:pPr>
          </w:p>
        </w:tc>
      </w:tr>
      <w:tr w:rsidR="00B331BD" w14:paraId="75A2C517" w14:textId="77777777" w:rsidTr="000913C6">
        <w:trPr>
          <w:trHeight w:val="720"/>
        </w:trPr>
        <w:tc>
          <w:tcPr>
            <w:tcW w:w="1048" w:type="dxa"/>
            <w:vMerge/>
          </w:tcPr>
          <w:p w14:paraId="34F79DC1" w14:textId="77777777" w:rsidR="00B331BD" w:rsidRDefault="00B331BD" w:rsidP="00230465">
            <w:pPr>
              <w:spacing w:after="120"/>
              <w:jc w:val="both"/>
              <w:rPr>
                <w:rFonts w:asciiTheme="minorHAnsi" w:hAnsiTheme="minorHAnsi"/>
                <w:sz w:val="22"/>
                <w:szCs w:val="22"/>
              </w:rPr>
            </w:pPr>
          </w:p>
        </w:tc>
        <w:tc>
          <w:tcPr>
            <w:tcW w:w="4358" w:type="dxa"/>
          </w:tcPr>
          <w:p w14:paraId="1A6BBCBF"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682" w:type="dxa"/>
          </w:tcPr>
          <w:p w14:paraId="3234B7BD"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198" w:type="dxa"/>
          </w:tcPr>
          <w:p w14:paraId="2B79AB06" w14:textId="77777777" w:rsidR="00552781" w:rsidRDefault="00C06B7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B331BD" w14:paraId="088D0063" w14:textId="77777777" w:rsidTr="000913C6">
        <w:trPr>
          <w:trHeight w:val="1174"/>
        </w:trPr>
        <w:tc>
          <w:tcPr>
            <w:tcW w:w="1048" w:type="dxa"/>
            <w:vMerge/>
          </w:tcPr>
          <w:p w14:paraId="0070013D" w14:textId="77777777" w:rsidR="00B331BD" w:rsidRDefault="00B331BD" w:rsidP="00230465">
            <w:pPr>
              <w:spacing w:after="120"/>
              <w:jc w:val="both"/>
              <w:rPr>
                <w:rFonts w:asciiTheme="minorHAnsi" w:hAnsiTheme="minorHAnsi"/>
                <w:sz w:val="22"/>
                <w:szCs w:val="22"/>
              </w:rPr>
            </w:pPr>
          </w:p>
        </w:tc>
        <w:tc>
          <w:tcPr>
            <w:tcW w:w="4358" w:type="dxa"/>
          </w:tcPr>
          <w:p w14:paraId="63EC3AA1" w14:textId="77777777" w:rsidR="00DE695E" w:rsidRDefault="00C832E7"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dotace</w:t>
            </w:r>
            <w:r w:rsidR="00B331BD" w:rsidRPr="00B331BD">
              <w:rPr>
                <w:rFonts w:asciiTheme="minorHAnsi" w:hAnsiTheme="minorHAnsi" w:cstheme="minorHAnsi"/>
                <w:sz w:val="22"/>
                <w:szCs w:val="22"/>
                <w:lang w:eastAsia="ar-SA"/>
              </w:rPr>
              <w:t xml:space="preserve"> 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nebo zřídit zástavní právo, s výjimkou zástavního práva k zajištění úvěru na financování projektu rám</w:t>
            </w:r>
            <w:r w:rsidR="00B07CA4">
              <w:rPr>
                <w:rFonts w:asciiTheme="minorHAnsi" w:hAnsiTheme="minorHAnsi" w:cstheme="minorHAnsi"/>
                <w:sz w:val="22"/>
                <w:szCs w:val="22"/>
                <w:lang w:eastAsia="ar-SA"/>
              </w:rPr>
              <w:t>c</w:t>
            </w:r>
            <w:r>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7892188A"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17C45A93"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682" w:type="dxa"/>
          </w:tcPr>
          <w:p w14:paraId="62D3775E"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6597334D" w14:textId="77777777" w:rsidR="00991DD1" w:rsidRDefault="00991DD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C832E7">
              <w:rPr>
                <w:rFonts w:asciiTheme="minorHAnsi" w:hAnsiTheme="minorHAnsi"/>
                <w:snapToGrid w:val="0"/>
                <w:sz w:val="22"/>
                <w:szCs w:val="22"/>
              </w:rPr>
              <w:t>na pořízení</w:t>
            </w:r>
            <w:r>
              <w:rPr>
                <w:rFonts w:asciiTheme="minorHAnsi" w:hAnsiTheme="minorHAnsi"/>
                <w:snapToGrid w:val="0"/>
                <w:sz w:val="22"/>
                <w:szCs w:val="22"/>
              </w:rPr>
              <w:t xml:space="preserve"> majetk</w:t>
            </w:r>
            <w:r w:rsidR="00C832E7">
              <w:rPr>
                <w:rFonts w:asciiTheme="minorHAnsi" w:hAnsiTheme="minorHAnsi"/>
                <w:snapToGrid w:val="0"/>
                <w:sz w:val="22"/>
                <w:szCs w:val="22"/>
              </w:rPr>
              <w:t>u</w:t>
            </w:r>
            <w:r>
              <w:rPr>
                <w:rFonts w:asciiTheme="minorHAnsi" w:hAnsiTheme="minorHAnsi"/>
                <w:snapToGrid w:val="0"/>
                <w:sz w:val="22"/>
                <w:szCs w:val="22"/>
              </w:rPr>
              <w:t xml:space="preserve"> </w:t>
            </w:r>
            <w:r w:rsidR="00C832E7">
              <w:rPr>
                <w:rFonts w:asciiTheme="minorHAnsi" w:hAnsiTheme="minorHAnsi"/>
                <w:snapToGrid w:val="0"/>
                <w:sz w:val="22"/>
                <w:szCs w:val="22"/>
              </w:rPr>
              <w:t>v příslušných etapách</w:t>
            </w:r>
            <w:r>
              <w:rPr>
                <w:rFonts w:asciiTheme="minorHAnsi" w:hAnsiTheme="minorHAnsi"/>
                <w:snapToGrid w:val="0"/>
                <w:sz w:val="22"/>
                <w:szCs w:val="22"/>
              </w:rPr>
              <w:t>).</w:t>
            </w:r>
          </w:p>
          <w:p w14:paraId="74980F39" w14:textId="77777777" w:rsidR="00DE695E" w:rsidRDefault="00DE695E" w:rsidP="00230465">
            <w:pPr>
              <w:widowControl w:val="0"/>
              <w:spacing w:after="120"/>
              <w:jc w:val="both"/>
              <w:rPr>
                <w:rFonts w:asciiTheme="minorHAnsi" w:hAnsiTheme="minorHAnsi"/>
                <w:snapToGrid w:val="0"/>
                <w:sz w:val="22"/>
                <w:szCs w:val="22"/>
              </w:rPr>
            </w:pPr>
          </w:p>
        </w:tc>
      </w:tr>
      <w:tr w:rsidR="00B331BD" w14:paraId="039EE91A" w14:textId="77777777" w:rsidTr="000913C6">
        <w:trPr>
          <w:trHeight w:val="1119"/>
        </w:trPr>
        <w:tc>
          <w:tcPr>
            <w:tcW w:w="1048" w:type="dxa"/>
            <w:vMerge/>
          </w:tcPr>
          <w:p w14:paraId="2454810D" w14:textId="77777777" w:rsidR="00B331BD" w:rsidRPr="00794895" w:rsidRDefault="00B331BD" w:rsidP="00230465">
            <w:pPr>
              <w:spacing w:after="120"/>
              <w:jc w:val="both"/>
              <w:rPr>
                <w:rFonts w:asciiTheme="minorHAnsi" w:hAnsiTheme="minorHAnsi"/>
                <w:sz w:val="22"/>
                <w:szCs w:val="22"/>
              </w:rPr>
            </w:pPr>
          </w:p>
        </w:tc>
        <w:tc>
          <w:tcPr>
            <w:tcW w:w="4358" w:type="dxa"/>
          </w:tcPr>
          <w:p w14:paraId="58E79435"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472D8FD8"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682" w:type="dxa"/>
          </w:tcPr>
          <w:p w14:paraId="39F41C19"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64E6C19F" w14:textId="77777777" w:rsidR="00C11E02" w:rsidRDefault="00991DD1" w:rsidP="00C832E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C832E7">
              <w:rPr>
                <w:rFonts w:asciiTheme="minorHAnsi" w:hAnsiTheme="minorHAnsi"/>
                <w:snapToGrid w:val="0"/>
                <w:sz w:val="22"/>
                <w:szCs w:val="22"/>
              </w:rPr>
              <w:t>na pořízení</w:t>
            </w:r>
            <w:r>
              <w:rPr>
                <w:rFonts w:asciiTheme="minorHAnsi" w:hAnsiTheme="minorHAnsi"/>
                <w:snapToGrid w:val="0"/>
                <w:sz w:val="22"/>
                <w:szCs w:val="22"/>
              </w:rPr>
              <w:t xml:space="preserve"> majetk</w:t>
            </w:r>
            <w:r w:rsidR="00C832E7">
              <w:rPr>
                <w:rFonts w:asciiTheme="minorHAnsi" w:hAnsiTheme="minorHAnsi"/>
                <w:snapToGrid w:val="0"/>
                <w:sz w:val="22"/>
                <w:szCs w:val="22"/>
              </w:rPr>
              <w:t>u</w:t>
            </w:r>
            <w:r>
              <w:rPr>
                <w:rFonts w:asciiTheme="minorHAnsi" w:hAnsiTheme="minorHAnsi"/>
                <w:snapToGrid w:val="0"/>
                <w:sz w:val="22"/>
                <w:szCs w:val="22"/>
              </w:rPr>
              <w:t xml:space="preserve"> </w:t>
            </w:r>
            <w:r w:rsidR="00C832E7">
              <w:rPr>
                <w:rFonts w:asciiTheme="minorHAnsi" w:hAnsiTheme="minorHAnsi"/>
                <w:snapToGrid w:val="0"/>
                <w:sz w:val="22"/>
                <w:szCs w:val="22"/>
              </w:rPr>
              <w:t>v příslušných etapách</w:t>
            </w:r>
            <w:r>
              <w:rPr>
                <w:rFonts w:asciiTheme="minorHAnsi" w:hAnsiTheme="minorHAnsi"/>
                <w:snapToGrid w:val="0"/>
                <w:sz w:val="22"/>
                <w:szCs w:val="22"/>
              </w:rPr>
              <w:t>).</w:t>
            </w:r>
          </w:p>
        </w:tc>
      </w:tr>
      <w:tr w:rsidR="00DB1707" w14:paraId="40D974CB" w14:textId="77777777" w:rsidTr="00DB1707">
        <w:trPr>
          <w:trHeight w:val="1949"/>
        </w:trPr>
        <w:tc>
          <w:tcPr>
            <w:tcW w:w="1048" w:type="dxa"/>
          </w:tcPr>
          <w:p w14:paraId="026132FC" w14:textId="64F324E7" w:rsidR="00DB1707" w:rsidRPr="00794895" w:rsidRDefault="00DB1707" w:rsidP="00230465">
            <w:pPr>
              <w:spacing w:after="120"/>
              <w:jc w:val="both"/>
              <w:rPr>
                <w:rFonts w:asciiTheme="minorHAnsi" w:hAnsiTheme="minorHAnsi"/>
                <w:sz w:val="22"/>
                <w:szCs w:val="22"/>
              </w:rPr>
            </w:pPr>
            <w:r>
              <w:rPr>
                <w:rFonts w:asciiTheme="minorHAnsi" w:hAnsiTheme="minorHAnsi"/>
                <w:sz w:val="22"/>
                <w:szCs w:val="22"/>
              </w:rPr>
              <w:t>1</w:t>
            </w:r>
            <w:r w:rsidR="004C3597">
              <w:rPr>
                <w:rFonts w:asciiTheme="minorHAnsi" w:hAnsiTheme="minorHAnsi"/>
                <w:sz w:val="22"/>
                <w:szCs w:val="22"/>
              </w:rPr>
              <w:t>3</w:t>
            </w:r>
            <w:r>
              <w:rPr>
                <w:rFonts w:asciiTheme="minorHAnsi" w:hAnsiTheme="minorHAnsi"/>
                <w:sz w:val="22"/>
                <w:szCs w:val="22"/>
              </w:rPr>
              <w:t>.</w:t>
            </w:r>
          </w:p>
        </w:tc>
        <w:tc>
          <w:tcPr>
            <w:tcW w:w="4358" w:type="dxa"/>
          </w:tcPr>
          <w:p w14:paraId="65EDAB49"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 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 rozpočtových pravidlech, ve znění pozdějších předpisů.</w:t>
            </w:r>
          </w:p>
        </w:tc>
        <w:tc>
          <w:tcPr>
            <w:tcW w:w="1682" w:type="dxa"/>
          </w:tcPr>
          <w:p w14:paraId="69D10322" w14:textId="77777777" w:rsidR="00DB1707" w:rsidRDefault="00DB1707" w:rsidP="00230465">
            <w:pPr>
              <w:spacing w:after="120"/>
              <w:jc w:val="both"/>
            </w:pPr>
            <w:r w:rsidRPr="00C058A0">
              <w:rPr>
                <w:rFonts w:asciiTheme="minorHAnsi" w:hAnsiTheme="minorHAnsi"/>
                <w:snapToGrid w:val="0"/>
                <w:sz w:val="22"/>
                <w:szCs w:val="22"/>
              </w:rPr>
              <w:t>Není možné.</w:t>
            </w:r>
          </w:p>
        </w:tc>
        <w:tc>
          <w:tcPr>
            <w:tcW w:w="2198" w:type="dxa"/>
          </w:tcPr>
          <w:p w14:paraId="12722A9D" w14:textId="5746A852" w:rsidR="00DB1707" w:rsidRDefault="00DB1707" w:rsidP="007930BE">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 xml:space="preserve">zákona č. 218/2000 Sb., o rozpočtových pravidlech </w:t>
            </w:r>
            <w:r w:rsidR="007930BE">
              <w:rPr>
                <w:rFonts w:asciiTheme="minorHAnsi" w:hAnsiTheme="minorHAnsi"/>
                <w:snapToGrid w:val="0"/>
                <w:sz w:val="22"/>
                <w:szCs w:val="22"/>
              </w:rPr>
              <w:t xml:space="preserve">nebude </w:t>
            </w:r>
            <w:r>
              <w:rPr>
                <w:rFonts w:asciiTheme="minorHAnsi" w:hAnsiTheme="minorHAnsi"/>
                <w:snapToGrid w:val="0"/>
                <w:sz w:val="22"/>
                <w:szCs w:val="22"/>
              </w:rPr>
              <w:t>dotace vyplacena</w:t>
            </w:r>
            <w:r w:rsidR="007930BE">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DB1707" w14:paraId="4B8EB147" w14:textId="77777777" w:rsidTr="000913C6">
        <w:trPr>
          <w:trHeight w:val="1948"/>
        </w:trPr>
        <w:tc>
          <w:tcPr>
            <w:tcW w:w="1048" w:type="dxa"/>
          </w:tcPr>
          <w:p w14:paraId="71626C94" w14:textId="17FEF326" w:rsidR="00DB1707" w:rsidRDefault="00DB1707" w:rsidP="00060583">
            <w:pPr>
              <w:spacing w:after="120"/>
              <w:jc w:val="both"/>
              <w:rPr>
                <w:rFonts w:asciiTheme="minorHAnsi" w:hAnsiTheme="minorHAnsi"/>
                <w:sz w:val="22"/>
                <w:szCs w:val="22"/>
              </w:rPr>
            </w:pPr>
            <w:r>
              <w:rPr>
                <w:rFonts w:asciiTheme="minorHAnsi" w:hAnsiTheme="minorHAnsi"/>
                <w:sz w:val="22"/>
                <w:szCs w:val="22"/>
              </w:rPr>
              <w:t>1</w:t>
            </w:r>
            <w:r w:rsidR="004C3597">
              <w:rPr>
                <w:rFonts w:asciiTheme="minorHAnsi" w:hAnsiTheme="minorHAnsi"/>
                <w:sz w:val="22"/>
                <w:szCs w:val="22"/>
              </w:rPr>
              <w:t>4</w:t>
            </w:r>
            <w:r>
              <w:rPr>
                <w:rFonts w:asciiTheme="minorHAnsi" w:hAnsiTheme="minorHAnsi"/>
                <w:sz w:val="22"/>
                <w:szCs w:val="22"/>
              </w:rPr>
              <w:t>.</w:t>
            </w:r>
          </w:p>
        </w:tc>
        <w:tc>
          <w:tcPr>
            <w:tcW w:w="4358" w:type="dxa"/>
          </w:tcPr>
          <w:p w14:paraId="67EC6BFD"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73F7BD6C"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682" w:type="dxa"/>
          </w:tcPr>
          <w:p w14:paraId="022AC363" w14:textId="63B94B47" w:rsidR="00DB1707" w:rsidRPr="00117CEC" w:rsidRDefault="00DB1707" w:rsidP="00812AEC">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12AEC">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3D9656DA" w14:textId="77777777" w:rsidR="00DB170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7930BE">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7930BE">
              <w:rPr>
                <w:rFonts w:asciiTheme="minorHAnsi" w:hAnsiTheme="minorHAnsi"/>
                <w:snapToGrid w:val="0"/>
                <w:sz w:val="22"/>
                <w:szCs w:val="22"/>
              </w:rPr>
              <w:t> </w:t>
            </w:r>
            <w:r w:rsidRPr="00811919">
              <w:rPr>
                <w:rFonts w:asciiTheme="minorHAnsi" w:hAnsiTheme="minorHAnsi"/>
                <w:snapToGrid w:val="0"/>
                <w:sz w:val="22"/>
                <w:szCs w:val="22"/>
              </w:rPr>
              <w:t>proplacení</w:t>
            </w:r>
            <w:r w:rsidR="007930BE">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tc>
      </w:tr>
      <w:tr w:rsidR="00F271BA" w14:paraId="6D1575CA" w14:textId="77777777" w:rsidTr="000913C6">
        <w:tc>
          <w:tcPr>
            <w:tcW w:w="1048" w:type="dxa"/>
          </w:tcPr>
          <w:p w14:paraId="3C33D798" w14:textId="2678095D"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4C3597">
              <w:rPr>
                <w:rFonts w:asciiTheme="minorHAnsi" w:hAnsiTheme="minorHAnsi"/>
                <w:sz w:val="22"/>
                <w:szCs w:val="22"/>
              </w:rPr>
              <w:t>5</w:t>
            </w:r>
            <w:r w:rsidR="00215EE9">
              <w:rPr>
                <w:rFonts w:asciiTheme="minorHAnsi" w:hAnsiTheme="minorHAnsi"/>
                <w:sz w:val="22"/>
                <w:szCs w:val="22"/>
              </w:rPr>
              <w:t>.</w:t>
            </w:r>
          </w:p>
        </w:tc>
        <w:tc>
          <w:tcPr>
            <w:tcW w:w="4358" w:type="dxa"/>
          </w:tcPr>
          <w:p w14:paraId="2BE2C427"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682" w:type="dxa"/>
          </w:tcPr>
          <w:p w14:paraId="358BCF28" w14:textId="090E5564" w:rsidR="00F271BA" w:rsidRPr="003F54A3" w:rsidRDefault="00B23C42" w:rsidP="00812AEC">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12AEC">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4F96F3D8"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1B1CE9BD" w14:textId="77777777" w:rsidTr="000913C6">
        <w:tc>
          <w:tcPr>
            <w:tcW w:w="1048" w:type="dxa"/>
          </w:tcPr>
          <w:p w14:paraId="6B54BBCB" w14:textId="0A958F35"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4C3597">
              <w:rPr>
                <w:rFonts w:asciiTheme="minorHAnsi" w:hAnsiTheme="minorHAnsi"/>
                <w:sz w:val="22"/>
                <w:szCs w:val="22"/>
              </w:rPr>
              <w:t>6</w:t>
            </w:r>
            <w:r w:rsidR="00215EE9">
              <w:rPr>
                <w:rFonts w:asciiTheme="minorHAnsi" w:hAnsiTheme="minorHAnsi"/>
                <w:sz w:val="22"/>
                <w:szCs w:val="22"/>
              </w:rPr>
              <w:t>.</w:t>
            </w:r>
          </w:p>
        </w:tc>
        <w:tc>
          <w:tcPr>
            <w:tcW w:w="4358" w:type="dxa"/>
          </w:tcPr>
          <w:p w14:paraId="2CB54CDD"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w:t>
            </w:r>
            <w:r w:rsidRPr="00811919">
              <w:rPr>
                <w:rFonts w:asciiTheme="minorHAnsi" w:hAnsiTheme="minorHAnsi"/>
                <w:snapToGrid w:val="0"/>
                <w:sz w:val="22"/>
                <w:szCs w:val="22"/>
              </w:rPr>
              <w:lastRenderedPageBreak/>
              <w:t xml:space="preserve">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 xml:space="preserve">ajících vliv na realizaci projektu, především pak povinnost informovat o jakýchkoli kontrolách a auditech provedených v souvislosti s projektem; dále též povinnost na žádost poskytovatele dotace, </w:t>
            </w:r>
            <w:r w:rsidR="00812AEC">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 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2528656"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682" w:type="dxa"/>
          </w:tcPr>
          <w:p w14:paraId="72F87917" w14:textId="77777777" w:rsidR="00F271BA" w:rsidRDefault="00C058A0" w:rsidP="00230465">
            <w:pPr>
              <w:spacing w:after="120"/>
              <w:jc w:val="both"/>
            </w:pPr>
            <w:r w:rsidRPr="00C058A0">
              <w:rPr>
                <w:rFonts w:asciiTheme="minorHAnsi" w:hAnsiTheme="minorHAnsi"/>
                <w:snapToGrid w:val="0"/>
                <w:sz w:val="22"/>
                <w:szCs w:val="22"/>
              </w:rPr>
              <w:lastRenderedPageBreak/>
              <w:t>Není možné.</w:t>
            </w:r>
          </w:p>
        </w:tc>
        <w:tc>
          <w:tcPr>
            <w:tcW w:w="2198" w:type="dxa"/>
          </w:tcPr>
          <w:p w14:paraId="414A5E1E"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01A78">
              <w:rPr>
                <w:rFonts w:asciiTheme="minorHAnsi" w:hAnsiTheme="minorHAnsi"/>
                <w:snapToGrid w:val="0"/>
                <w:sz w:val="22"/>
                <w:szCs w:val="22"/>
              </w:rPr>
              <w:t xml:space="preserve">otace bude krácena o 0,2 </w:t>
            </w:r>
            <w:r w:rsidR="00F271BA" w:rsidRPr="00811919">
              <w:rPr>
                <w:rFonts w:asciiTheme="minorHAnsi" w:hAnsiTheme="minorHAnsi"/>
                <w:snapToGrid w:val="0"/>
                <w:sz w:val="22"/>
                <w:szCs w:val="22"/>
              </w:rPr>
              <w:t xml:space="preserve">% </w:t>
            </w:r>
            <w:r w:rsidR="007930BE">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7930BE">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7930BE">
              <w:rPr>
                <w:rFonts w:asciiTheme="minorHAnsi" w:hAnsiTheme="minorHAnsi"/>
                <w:snapToGrid w:val="0"/>
                <w:sz w:val="22"/>
                <w:szCs w:val="22"/>
              </w:rPr>
              <w:t xml:space="preserve"> nebo z částky vyplacené dotace za etapy, ve </w:t>
            </w:r>
            <w:r w:rsidR="007930BE">
              <w:rPr>
                <w:rFonts w:asciiTheme="minorHAnsi" w:hAnsiTheme="minorHAnsi"/>
                <w:snapToGrid w:val="0"/>
                <w:sz w:val="22"/>
                <w:szCs w:val="22"/>
              </w:rPr>
              <w:lastRenderedPageBreak/>
              <w:t>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14:paraId="5D097AFD" w14:textId="77777777" w:rsidR="00F271BA" w:rsidRPr="00811919" w:rsidRDefault="00F271BA" w:rsidP="00230465">
            <w:pPr>
              <w:widowControl w:val="0"/>
              <w:spacing w:after="120"/>
              <w:jc w:val="both"/>
              <w:rPr>
                <w:rFonts w:asciiTheme="minorHAnsi" w:hAnsiTheme="minorHAnsi"/>
                <w:snapToGrid w:val="0"/>
                <w:sz w:val="22"/>
                <w:szCs w:val="22"/>
              </w:rPr>
            </w:pPr>
          </w:p>
          <w:p w14:paraId="4FC030CC" w14:textId="77777777" w:rsidR="00F271BA" w:rsidRPr="00811919" w:rsidRDefault="00F271BA" w:rsidP="00230465">
            <w:pPr>
              <w:spacing w:after="120"/>
              <w:jc w:val="both"/>
              <w:rPr>
                <w:rFonts w:asciiTheme="minorHAnsi" w:hAnsiTheme="minorHAnsi"/>
                <w:sz w:val="22"/>
                <w:szCs w:val="22"/>
              </w:rPr>
            </w:pPr>
          </w:p>
        </w:tc>
      </w:tr>
      <w:tr w:rsidR="00F271BA" w14:paraId="6EB16247" w14:textId="77777777" w:rsidTr="000913C6">
        <w:tc>
          <w:tcPr>
            <w:tcW w:w="1048" w:type="dxa"/>
          </w:tcPr>
          <w:p w14:paraId="3F3FB327" w14:textId="0C1542CC"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lastRenderedPageBreak/>
              <w:t>1</w:t>
            </w:r>
            <w:r w:rsidR="004C3597">
              <w:rPr>
                <w:rFonts w:asciiTheme="minorHAnsi" w:hAnsiTheme="minorHAnsi"/>
                <w:sz w:val="22"/>
                <w:szCs w:val="22"/>
              </w:rPr>
              <w:t>7</w:t>
            </w:r>
            <w:r w:rsidR="00215EE9">
              <w:rPr>
                <w:rFonts w:asciiTheme="minorHAnsi" w:hAnsiTheme="minorHAnsi"/>
                <w:sz w:val="22"/>
                <w:szCs w:val="22"/>
              </w:rPr>
              <w:t>.</w:t>
            </w:r>
          </w:p>
        </w:tc>
        <w:tc>
          <w:tcPr>
            <w:tcW w:w="4358" w:type="dxa"/>
          </w:tcPr>
          <w:p w14:paraId="09C8C18D"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75B604A7" w14:textId="77777777" w:rsidR="00A43DD6" w:rsidRDefault="00A43DD6" w:rsidP="00230465">
            <w:pPr>
              <w:pStyle w:val="Textkomente"/>
              <w:spacing w:after="120"/>
              <w:jc w:val="both"/>
              <w:rPr>
                <w:rFonts w:asciiTheme="minorHAnsi" w:hAnsiTheme="minorHAnsi"/>
                <w:snapToGrid w:val="0"/>
                <w:sz w:val="22"/>
                <w:szCs w:val="22"/>
              </w:rPr>
            </w:pPr>
          </w:p>
          <w:p w14:paraId="62DD70FA" w14:textId="34B4164B" w:rsidR="00F271BA" w:rsidRPr="00811919"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dotace ze SF daňovou evidenci podle zákona č. 586/1992 Sb., o daních z příjmů, </w:t>
            </w:r>
            <w:r w:rsidR="005977CA">
              <w:rPr>
                <w:rFonts w:asciiTheme="minorHAnsi" w:hAnsiTheme="minorHAnsi"/>
                <w:sz w:val="22"/>
                <w:szCs w:val="22"/>
              </w:rPr>
              <w:t>ve znění pozdějších předpisů</w:t>
            </w:r>
            <w:r w:rsidRPr="00811919">
              <w:rPr>
                <w:rFonts w:asciiTheme="minorHAnsi" w:hAnsiTheme="minorHAnsi"/>
                <w:snapToGrid w:val="0"/>
                <w:sz w:val="22"/>
                <w:szCs w:val="22"/>
              </w:rPr>
              <w:t>, rozšířenou o požadavky:</w:t>
            </w:r>
          </w:p>
          <w:p w14:paraId="64441FD4"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2485EF45"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4138E915"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3F529B41"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682" w:type="dxa"/>
          </w:tcPr>
          <w:p w14:paraId="5F1AD12C" w14:textId="7140F81B" w:rsidR="00F271BA" w:rsidRDefault="003E0392" w:rsidP="00812AEC">
            <w:pPr>
              <w:spacing w:after="120"/>
              <w:jc w:val="both"/>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12AEC">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22D7668B" w14:textId="77777777"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6A5401">
              <w:rPr>
                <w:rFonts w:asciiTheme="minorHAnsi" w:hAnsiTheme="minorHAnsi"/>
                <w:snapToGrid w:val="0"/>
                <w:sz w:val="22"/>
                <w:szCs w:val="22"/>
              </w:rPr>
              <w:t>o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3C85A901" w14:textId="77777777" w:rsidR="00F271BA" w:rsidRPr="00811919" w:rsidRDefault="00F271BA" w:rsidP="00230465">
            <w:pPr>
              <w:widowControl w:val="0"/>
              <w:spacing w:after="120"/>
              <w:jc w:val="both"/>
              <w:rPr>
                <w:rFonts w:asciiTheme="minorHAnsi" w:hAnsiTheme="minorHAnsi"/>
                <w:sz w:val="22"/>
                <w:szCs w:val="22"/>
              </w:rPr>
            </w:pPr>
          </w:p>
        </w:tc>
      </w:tr>
      <w:tr w:rsidR="00F271BA" w14:paraId="16FEB4D1" w14:textId="77777777" w:rsidTr="000913C6">
        <w:tc>
          <w:tcPr>
            <w:tcW w:w="1048" w:type="dxa"/>
          </w:tcPr>
          <w:p w14:paraId="2614329C" w14:textId="540175E4"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lastRenderedPageBreak/>
              <w:t>1</w:t>
            </w:r>
            <w:r w:rsidR="004C3597">
              <w:rPr>
                <w:rFonts w:asciiTheme="minorHAnsi" w:hAnsiTheme="minorHAnsi"/>
                <w:sz w:val="22"/>
                <w:szCs w:val="22"/>
              </w:rPr>
              <w:t>8</w:t>
            </w:r>
            <w:r w:rsidR="00215EE9">
              <w:rPr>
                <w:rFonts w:asciiTheme="minorHAnsi" w:hAnsiTheme="minorHAnsi"/>
                <w:sz w:val="22"/>
                <w:szCs w:val="22"/>
              </w:rPr>
              <w:t>.</w:t>
            </w:r>
          </w:p>
        </w:tc>
        <w:tc>
          <w:tcPr>
            <w:tcW w:w="4358" w:type="dxa"/>
          </w:tcPr>
          <w:p w14:paraId="6FE6450A"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682" w:type="dxa"/>
          </w:tcPr>
          <w:p w14:paraId="6FF37D93" w14:textId="77777777" w:rsidR="00F271BA" w:rsidRDefault="00BB4D83" w:rsidP="00230465">
            <w:pPr>
              <w:spacing w:after="120"/>
              <w:jc w:val="both"/>
            </w:pPr>
            <w:r w:rsidRPr="00BB4D83">
              <w:rPr>
                <w:rFonts w:asciiTheme="minorHAnsi" w:hAnsiTheme="minorHAnsi"/>
                <w:sz w:val="22"/>
                <w:szCs w:val="22"/>
              </w:rPr>
              <w:t>Není možné</w:t>
            </w:r>
            <w:r>
              <w:t>.</w:t>
            </w:r>
          </w:p>
        </w:tc>
        <w:tc>
          <w:tcPr>
            <w:tcW w:w="2198" w:type="dxa"/>
          </w:tcPr>
          <w:p w14:paraId="6B2574CC"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4E111A4F" w14:textId="77777777" w:rsidTr="00AA4D46">
        <w:trPr>
          <w:trHeight w:val="75"/>
        </w:trPr>
        <w:tc>
          <w:tcPr>
            <w:tcW w:w="1048" w:type="dxa"/>
            <w:vMerge w:val="restart"/>
          </w:tcPr>
          <w:p w14:paraId="446B6F65" w14:textId="79ECD1EC" w:rsidR="00DB1707" w:rsidRDefault="004C3597" w:rsidP="00230465">
            <w:pPr>
              <w:spacing w:after="120"/>
              <w:jc w:val="both"/>
              <w:rPr>
                <w:rFonts w:asciiTheme="minorHAnsi" w:hAnsiTheme="minorHAnsi"/>
                <w:sz w:val="22"/>
                <w:szCs w:val="22"/>
              </w:rPr>
            </w:pPr>
            <w:r>
              <w:rPr>
                <w:rFonts w:asciiTheme="minorHAnsi" w:hAnsiTheme="minorHAnsi"/>
                <w:sz w:val="22"/>
                <w:szCs w:val="22"/>
              </w:rPr>
              <w:t>19</w:t>
            </w:r>
            <w:r w:rsidR="00DB1707">
              <w:rPr>
                <w:rFonts w:asciiTheme="minorHAnsi" w:hAnsiTheme="minorHAnsi"/>
                <w:sz w:val="22"/>
                <w:szCs w:val="22"/>
              </w:rPr>
              <w:t>.</w:t>
            </w:r>
          </w:p>
        </w:tc>
        <w:tc>
          <w:tcPr>
            <w:tcW w:w="4358" w:type="dxa"/>
          </w:tcPr>
          <w:p w14:paraId="689D5BBE"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682" w:type="dxa"/>
          </w:tcPr>
          <w:p w14:paraId="77D570FF" w14:textId="77777777" w:rsidR="00DB1707" w:rsidRPr="00BB4D83" w:rsidDel="00717CC7" w:rsidRDefault="00DB1707" w:rsidP="00230465">
            <w:pPr>
              <w:spacing w:after="120"/>
              <w:jc w:val="both"/>
              <w:rPr>
                <w:rFonts w:asciiTheme="minorHAnsi" w:hAnsiTheme="minorHAnsi"/>
                <w:sz w:val="22"/>
                <w:szCs w:val="22"/>
              </w:rPr>
            </w:pPr>
          </w:p>
        </w:tc>
        <w:tc>
          <w:tcPr>
            <w:tcW w:w="2198" w:type="dxa"/>
          </w:tcPr>
          <w:p w14:paraId="525CD2D5"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3F7A790C" w14:textId="77777777" w:rsidTr="00DB1707">
        <w:trPr>
          <w:trHeight w:val="1542"/>
        </w:trPr>
        <w:tc>
          <w:tcPr>
            <w:tcW w:w="1048" w:type="dxa"/>
            <w:vMerge/>
          </w:tcPr>
          <w:p w14:paraId="012B15E1" w14:textId="77777777" w:rsidR="00DB1707" w:rsidRDefault="00DB1707" w:rsidP="00230465">
            <w:pPr>
              <w:spacing w:after="120"/>
              <w:jc w:val="both"/>
              <w:rPr>
                <w:rFonts w:asciiTheme="minorHAnsi" w:hAnsiTheme="minorHAnsi"/>
                <w:sz w:val="22"/>
                <w:szCs w:val="22"/>
              </w:rPr>
            </w:pPr>
          </w:p>
        </w:tc>
        <w:tc>
          <w:tcPr>
            <w:tcW w:w="4358" w:type="dxa"/>
          </w:tcPr>
          <w:p w14:paraId="6CF30FA9"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43ACA5B4" w14:textId="77777777" w:rsidR="00DB1707" w:rsidRDefault="00DB1707" w:rsidP="00230465">
            <w:pPr>
              <w:widowControl w:val="0"/>
              <w:spacing w:after="120"/>
              <w:ind w:left="720"/>
              <w:jc w:val="both"/>
              <w:rPr>
                <w:rFonts w:asciiTheme="minorHAnsi" w:hAnsiTheme="minorHAnsi"/>
                <w:snapToGrid w:val="0"/>
                <w:sz w:val="22"/>
                <w:szCs w:val="22"/>
              </w:rPr>
            </w:pPr>
          </w:p>
          <w:p w14:paraId="515DD191" w14:textId="77777777" w:rsidR="00DB1707" w:rsidRDefault="00DB1707" w:rsidP="00230465">
            <w:pPr>
              <w:widowControl w:val="0"/>
              <w:spacing w:after="120"/>
              <w:jc w:val="both"/>
              <w:rPr>
                <w:rFonts w:asciiTheme="minorHAnsi" w:hAnsiTheme="minorHAnsi"/>
                <w:snapToGrid w:val="0"/>
                <w:sz w:val="22"/>
                <w:szCs w:val="22"/>
              </w:rPr>
            </w:pPr>
          </w:p>
          <w:p w14:paraId="173D8617" w14:textId="77777777" w:rsidR="00DB1707" w:rsidRDefault="00DB1707" w:rsidP="00230465">
            <w:pPr>
              <w:widowControl w:val="0"/>
              <w:spacing w:after="120"/>
              <w:jc w:val="both"/>
              <w:rPr>
                <w:rFonts w:asciiTheme="minorHAnsi" w:hAnsiTheme="minorHAnsi"/>
                <w:snapToGrid w:val="0"/>
                <w:sz w:val="22"/>
                <w:szCs w:val="22"/>
              </w:rPr>
            </w:pPr>
          </w:p>
          <w:p w14:paraId="2E4DCEBD"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682" w:type="dxa"/>
          </w:tcPr>
          <w:p w14:paraId="7A00ECD7" w14:textId="69111658" w:rsidR="00DB1707" w:rsidRPr="00117CEC" w:rsidRDefault="00DB1707" w:rsidP="00812AEC">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12AEC">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108AFF8D" w14:textId="77777777" w:rsidR="00DB1707" w:rsidDel="00717CC7" w:rsidRDefault="00DB1707" w:rsidP="00812AE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812AEC">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r w:rsidR="00581050" w14:paraId="777EEE08" w14:textId="77777777" w:rsidTr="00DB1707">
        <w:trPr>
          <w:trHeight w:val="1542"/>
        </w:trPr>
        <w:tc>
          <w:tcPr>
            <w:tcW w:w="1048" w:type="dxa"/>
          </w:tcPr>
          <w:p w14:paraId="58829D5F" w14:textId="043BF456" w:rsidR="00581050" w:rsidRDefault="00060583" w:rsidP="00230465">
            <w:pPr>
              <w:spacing w:after="120"/>
              <w:jc w:val="both"/>
              <w:rPr>
                <w:rFonts w:asciiTheme="minorHAnsi" w:hAnsiTheme="minorHAnsi"/>
                <w:sz w:val="22"/>
                <w:szCs w:val="22"/>
              </w:rPr>
            </w:pPr>
            <w:r>
              <w:rPr>
                <w:rFonts w:asciiTheme="minorHAnsi" w:hAnsiTheme="minorHAnsi"/>
                <w:sz w:val="22"/>
                <w:szCs w:val="22"/>
              </w:rPr>
              <w:t>2</w:t>
            </w:r>
            <w:r w:rsidR="004C3597">
              <w:rPr>
                <w:rFonts w:asciiTheme="minorHAnsi" w:hAnsiTheme="minorHAnsi"/>
                <w:sz w:val="22"/>
                <w:szCs w:val="22"/>
              </w:rPr>
              <w:t>0</w:t>
            </w:r>
            <w:r w:rsidR="00581050">
              <w:rPr>
                <w:rFonts w:asciiTheme="minorHAnsi" w:hAnsiTheme="minorHAnsi"/>
                <w:sz w:val="22"/>
                <w:szCs w:val="22"/>
              </w:rPr>
              <w:t>.</w:t>
            </w:r>
          </w:p>
        </w:tc>
        <w:tc>
          <w:tcPr>
            <w:tcW w:w="4358" w:type="dxa"/>
          </w:tcPr>
          <w:p w14:paraId="25DC2173" w14:textId="77777777" w:rsidR="00581050" w:rsidRPr="002D6BC6" w:rsidRDefault="002D6BC6" w:rsidP="00AC2305">
            <w:pPr>
              <w:widowControl w:val="0"/>
              <w:spacing w:after="120"/>
              <w:jc w:val="both"/>
              <w:rPr>
                <w:rFonts w:asciiTheme="minorHAnsi" w:hAnsiTheme="minorHAnsi"/>
                <w:snapToGrid w:val="0"/>
                <w:sz w:val="22"/>
                <w:szCs w:val="22"/>
              </w:rPr>
            </w:pPr>
            <w:r w:rsidRPr="002D6BC6">
              <w:rPr>
                <w:rFonts w:asciiTheme="minorHAnsi" w:hAnsiTheme="minorHAnsi"/>
                <w:snapToGrid w:val="0"/>
                <w:sz w:val="22"/>
                <w:szCs w:val="22"/>
              </w:rPr>
              <w:t xml:space="preserve">Příjemce je povinen zajistit u vozidel pořízených </w:t>
            </w:r>
            <w:r w:rsidR="002F75E8">
              <w:rPr>
                <w:rFonts w:asciiTheme="minorHAnsi" w:hAnsiTheme="minorHAnsi"/>
                <w:snapToGrid w:val="0"/>
                <w:sz w:val="22"/>
                <w:szCs w:val="22"/>
              </w:rPr>
              <w:t xml:space="preserve">z </w:t>
            </w:r>
            <w:r w:rsidRPr="002D6BC6">
              <w:rPr>
                <w:rFonts w:asciiTheme="minorHAnsi" w:hAnsiTheme="minorHAnsi"/>
                <w:snapToGrid w:val="0"/>
                <w:sz w:val="22"/>
                <w:szCs w:val="22"/>
              </w:rPr>
              <w:t>dotac</w:t>
            </w:r>
            <w:r w:rsidR="002F75E8">
              <w:rPr>
                <w:rFonts w:asciiTheme="minorHAnsi" w:hAnsiTheme="minorHAnsi"/>
                <w:snapToGrid w:val="0"/>
                <w:sz w:val="22"/>
                <w:szCs w:val="22"/>
              </w:rPr>
              <w:t>e</w:t>
            </w:r>
            <w:r w:rsidRPr="002D6BC6">
              <w:rPr>
                <w:rFonts w:asciiTheme="minorHAnsi" w:hAnsiTheme="minorHAnsi"/>
                <w:snapToGrid w:val="0"/>
                <w:sz w:val="22"/>
                <w:szCs w:val="22"/>
              </w:rPr>
              <w:t xml:space="preserve"> minimálně 30 000 km ujetých jedním sil</w:t>
            </w:r>
            <w:r w:rsidR="00AC2305">
              <w:rPr>
                <w:rFonts w:asciiTheme="minorHAnsi" w:hAnsiTheme="minorHAnsi"/>
                <w:snapToGrid w:val="0"/>
                <w:sz w:val="22"/>
                <w:szCs w:val="22"/>
              </w:rPr>
              <w:t>n</w:t>
            </w:r>
            <w:r w:rsidRPr="002D6BC6">
              <w:rPr>
                <w:rFonts w:asciiTheme="minorHAnsi" w:hAnsiTheme="minorHAnsi"/>
                <w:snapToGrid w:val="0"/>
                <w:sz w:val="22"/>
                <w:szCs w:val="22"/>
              </w:rPr>
              <w:t>ičn</w:t>
            </w:r>
            <w:r w:rsidR="00AC2305">
              <w:rPr>
                <w:rFonts w:asciiTheme="minorHAnsi" w:hAnsiTheme="minorHAnsi"/>
                <w:snapToGrid w:val="0"/>
                <w:sz w:val="22"/>
                <w:szCs w:val="22"/>
              </w:rPr>
              <w:t>í</w:t>
            </w:r>
            <w:r w:rsidRPr="002D6BC6">
              <w:rPr>
                <w:rFonts w:asciiTheme="minorHAnsi" w:hAnsiTheme="minorHAnsi"/>
                <w:snapToGrid w:val="0"/>
                <w:sz w:val="22"/>
                <w:szCs w:val="22"/>
              </w:rPr>
              <w:t>m vozidlem nebo nekolejovým drážním vozidlem a 40 000 km ujetých jedním kolejovým drážním vozidlem městské hromadné dopravy v období kalendářního roku po dobu životnosti vozidla</w:t>
            </w:r>
            <w:r w:rsidR="004A68DB">
              <w:rPr>
                <w:rFonts w:asciiTheme="minorHAnsi" w:hAnsiTheme="minorHAnsi"/>
                <w:snapToGrid w:val="0"/>
                <w:sz w:val="22"/>
                <w:szCs w:val="22"/>
              </w:rPr>
              <w:t xml:space="preserve"> a z</w:t>
            </w:r>
            <w:r w:rsidR="004A68DB" w:rsidRPr="004A68DB">
              <w:rPr>
                <w:rFonts w:asciiTheme="minorHAnsi" w:hAnsiTheme="minorHAnsi"/>
                <w:snapToGrid w:val="0"/>
                <w:sz w:val="22"/>
                <w:szCs w:val="22"/>
              </w:rPr>
              <w:t xml:space="preserve">ároveň minimálně 90 % proběhu </w:t>
            </w:r>
            <w:r w:rsidR="004A68DB">
              <w:rPr>
                <w:rFonts w:asciiTheme="minorHAnsi" w:hAnsiTheme="minorHAnsi"/>
                <w:snapToGrid w:val="0"/>
                <w:sz w:val="22"/>
                <w:szCs w:val="22"/>
              </w:rPr>
              <w:t xml:space="preserve">každého </w:t>
            </w:r>
            <w:r w:rsidR="004A68DB" w:rsidRPr="004A68DB">
              <w:rPr>
                <w:rFonts w:asciiTheme="minorHAnsi" w:hAnsiTheme="minorHAnsi"/>
                <w:snapToGrid w:val="0"/>
                <w:sz w:val="22"/>
                <w:szCs w:val="22"/>
              </w:rPr>
              <w:t>vozidla se musí odehrát při plnění smlouvy o</w:t>
            </w:r>
            <w:r w:rsidR="00D17C74">
              <w:rPr>
                <w:rFonts w:asciiTheme="minorHAnsi" w:hAnsiTheme="minorHAnsi"/>
                <w:snapToGrid w:val="0"/>
                <w:sz w:val="22"/>
                <w:szCs w:val="22"/>
              </w:rPr>
              <w:t> </w:t>
            </w:r>
            <w:r w:rsidR="004A68DB" w:rsidRPr="004A68DB">
              <w:rPr>
                <w:rFonts w:asciiTheme="minorHAnsi" w:hAnsiTheme="minorHAnsi"/>
                <w:snapToGrid w:val="0"/>
                <w:sz w:val="22"/>
                <w:szCs w:val="22"/>
              </w:rPr>
              <w:t>veřejných službách</w:t>
            </w:r>
            <w:r w:rsidR="00F40318">
              <w:rPr>
                <w:rFonts w:asciiTheme="minorHAnsi" w:hAnsiTheme="minorHAnsi"/>
                <w:snapToGrid w:val="0"/>
                <w:sz w:val="22"/>
                <w:szCs w:val="22"/>
              </w:rPr>
              <w:t>.</w:t>
            </w:r>
          </w:p>
        </w:tc>
        <w:tc>
          <w:tcPr>
            <w:tcW w:w="1682" w:type="dxa"/>
          </w:tcPr>
          <w:p w14:paraId="08FC0DC0" w14:textId="77777777" w:rsidR="00581050" w:rsidRPr="00117CEC" w:rsidRDefault="00700FF1" w:rsidP="00230465">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2198" w:type="dxa"/>
          </w:tcPr>
          <w:p w14:paraId="48A8317A" w14:textId="77777777" w:rsidR="00581050" w:rsidRDefault="002F75E8" w:rsidP="004A68DB">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w:t>
            </w:r>
            <w:r w:rsidR="004A68DB">
              <w:rPr>
                <w:rFonts w:asciiTheme="minorHAnsi" w:hAnsiTheme="minorHAnsi"/>
                <w:snapToGrid w:val="0"/>
                <w:sz w:val="22"/>
                <w:szCs w:val="22"/>
              </w:rPr>
              <w:t xml:space="preserve"> nedodržení limitů</w:t>
            </w:r>
            <w:r>
              <w:rPr>
                <w:rFonts w:asciiTheme="minorHAnsi" w:hAnsiTheme="minorHAnsi"/>
                <w:snapToGrid w:val="0"/>
                <w:sz w:val="22"/>
                <w:szCs w:val="22"/>
              </w:rPr>
              <w:t xml:space="preserve"> bude d</w:t>
            </w:r>
            <w:r w:rsidR="007E2492">
              <w:rPr>
                <w:rFonts w:asciiTheme="minorHAnsi" w:hAnsiTheme="minorHAnsi"/>
                <w:snapToGrid w:val="0"/>
                <w:sz w:val="22"/>
                <w:szCs w:val="22"/>
              </w:rPr>
              <w:t xml:space="preserve">otace krácena o </w:t>
            </w:r>
            <w:r w:rsidR="00C263C1">
              <w:rPr>
                <w:rFonts w:asciiTheme="minorHAnsi" w:hAnsiTheme="minorHAnsi"/>
                <w:snapToGrid w:val="0"/>
                <w:sz w:val="22"/>
                <w:szCs w:val="22"/>
              </w:rPr>
              <w:t>5</w:t>
            </w:r>
            <w:r w:rsidR="007E2492">
              <w:rPr>
                <w:rFonts w:asciiTheme="minorHAnsi" w:hAnsiTheme="minorHAnsi"/>
                <w:snapToGrid w:val="0"/>
                <w:sz w:val="22"/>
                <w:szCs w:val="22"/>
              </w:rPr>
              <w:t xml:space="preserve"> % schválené výše dotace</w:t>
            </w:r>
            <w:r w:rsidR="00FA217E">
              <w:rPr>
                <w:rFonts w:asciiTheme="minorHAnsi" w:hAnsiTheme="minorHAnsi"/>
                <w:snapToGrid w:val="0"/>
                <w:sz w:val="22"/>
                <w:szCs w:val="22"/>
              </w:rPr>
              <w:t>.</w:t>
            </w:r>
          </w:p>
        </w:tc>
      </w:tr>
      <w:tr w:rsidR="00581050" w14:paraId="71ADDE91" w14:textId="77777777" w:rsidTr="006167C7">
        <w:trPr>
          <w:trHeight w:val="699"/>
        </w:trPr>
        <w:tc>
          <w:tcPr>
            <w:tcW w:w="1048" w:type="dxa"/>
          </w:tcPr>
          <w:p w14:paraId="5B7EAB81" w14:textId="1892C275" w:rsidR="00581050" w:rsidRDefault="00060583" w:rsidP="00230465">
            <w:pPr>
              <w:spacing w:after="120"/>
              <w:jc w:val="both"/>
              <w:rPr>
                <w:rFonts w:asciiTheme="minorHAnsi" w:hAnsiTheme="minorHAnsi"/>
                <w:sz w:val="22"/>
                <w:szCs w:val="22"/>
              </w:rPr>
            </w:pPr>
            <w:r>
              <w:rPr>
                <w:rFonts w:asciiTheme="minorHAnsi" w:hAnsiTheme="minorHAnsi"/>
                <w:sz w:val="22"/>
                <w:szCs w:val="22"/>
              </w:rPr>
              <w:t>2</w:t>
            </w:r>
            <w:r w:rsidR="004C3597">
              <w:rPr>
                <w:rFonts w:asciiTheme="minorHAnsi" w:hAnsiTheme="minorHAnsi"/>
                <w:sz w:val="22"/>
                <w:szCs w:val="22"/>
              </w:rPr>
              <w:t>1</w:t>
            </w:r>
            <w:r w:rsidR="00700FF1">
              <w:rPr>
                <w:rFonts w:asciiTheme="minorHAnsi" w:hAnsiTheme="minorHAnsi"/>
                <w:sz w:val="22"/>
                <w:szCs w:val="22"/>
              </w:rPr>
              <w:t>.</w:t>
            </w:r>
          </w:p>
        </w:tc>
        <w:tc>
          <w:tcPr>
            <w:tcW w:w="4358" w:type="dxa"/>
          </w:tcPr>
          <w:p w14:paraId="258664C8" w14:textId="77777777" w:rsidR="00581050" w:rsidRPr="00700FF1" w:rsidRDefault="00700FF1" w:rsidP="00F40318">
            <w:pPr>
              <w:widowControl w:val="0"/>
              <w:spacing w:after="120"/>
              <w:jc w:val="both"/>
              <w:rPr>
                <w:rFonts w:asciiTheme="minorHAnsi" w:hAnsiTheme="minorHAnsi"/>
                <w:snapToGrid w:val="0"/>
                <w:sz w:val="22"/>
                <w:szCs w:val="22"/>
              </w:rPr>
            </w:pPr>
            <w:r>
              <w:rPr>
                <w:rFonts w:asciiTheme="minorHAnsi" w:hAnsiTheme="minorHAnsi"/>
                <w:snapToGrid w:val="0"/>
                <w:sz w:val="22"/>
                <w:szCs w:val="22"/>
              </w:rPr>
              <w:t>Příjemce nesmí využít plochu exteriéru a interiéru vozid</w:t>
            </w:r>
            <w:r w:rsidR="00F40318">
              <w:rPr>
                <w:rFonts w:asciiTheme="minorHAnsi" w:hAnsiTheme="minorHAnsi"/>
                <w:snapToGrid w:val="0"/>
                <w:sz w:val="22"/>
                <w:szCs w:val="22"/>
              </w:rPr>
              <w:t>e</w:t>
            </w:r>
            <w:r>
              <w:rPr>
                <w:rFonts w:asciiTheme="minorHAnsi" w:hAnsiTheme="minorHAnsi"/>
                <w:snapToGrid w:val="0"/>
                <w:sz w:val="22"/>
                <w:szCs w:val="22"/>
              </w:rPr>
              <w:t xml:space="preserve">l ke komerčním reklamním účelům. </w:t>
            </w:r>
          </w:p>
        </w:tc>
        <w:tc>
          <w:tcPr>
            <w:tcW w:w="1682" w:type="dxa"/>
          </w:tcPr>
          <w:p w14:paraId="2FD51C3B" w14:textId="4B508C3D" w:rsidR="00581050" w:rsidRPr="00117CEC" w:rsidRDefault="00700FF1" w:rsidP="00812AEC">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6FAE">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w:t>
            </w:r>
            <w:r w:rsidR="00812AEC">
              <w:rPr>
                <w:rFonts w:asciiTheme="minorHAnsi" w:hAnsiTheme="minorHAnsi" w:cstheme="minorHAnsi"/>
                <w:sz w:val="22"/>
                <w:szCs w:val="22"/>
                <w:lang w:eastAsia="ar-SA"/>
              </w:rPr>
              <w:t>ákona č</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218/2000 Sb., </w:t>
            </w:r>
            <w:r w:rsidRPr="00117CEC">
              <w:rPr>
                <w:rFonts w:asciiTheme="minorHAnsi" w:hAnsiTheme="minorHAnsi" w:cstheme="minorHAnsi"/>
                <w:sz w:val="22"/>
                <w:szCs w:val="22"/>
                <w:lang w:eastAsia="ar-SA"/>
              </w:rPr>
              <w:lastRenderedPageBreak/>
              <w:t>o rozpočtových pravidlech</w:t>
            </w:r>
            <w:r>
              <w:rPr>
                <w:rFonts w:asciiTheme="minorHAnsi" w:hAnsiTheme="minorHAnsi" w:cstheme="minorHAnsi"/>
                <w:sz w:val="22"/>
                <w:szCs w:val="22"/>
                <w:lang w:eastAsia="ar-SA"/>
              </w:rPr>
              <w:t>.</w:t>
            </w:r>
          </w:p>
        </w:tc>
        <w:tc>
          <w:tcPr>
            <w:tcW w:w="2198" w:type="dxa"/>
          </w:tcPr>
          <w:p w14:paraId="1DA8D987" w14:textId="77777777" w:rsidR="00581050" w:rsidRDefault="00B0388A"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V případě neprovedení opatření k nápravě ve stanové lhůtě bude dotace krácena o 10 000 Kč. </w:t>
            </w:r>
          </w:p>
        </w:tc>
      </w:tr>
    </w:tbl>
    <w:p w14:paraId="3640484D" w14:textId="77777777" w:rsidR="00F271BA" w:rsidRPr="000627F8" w:rsidRDefault="00F271BA" w:rsidP="000627F8">
      <w:pPr>
        <w:widowControl w:val="0"/>
        <w:spacing w:after="120"/>
        <w:ind w:right="-2"/>
        <w:jc w:val="both"/>
        <w:rPr>
          <w:snapToGrid w:val="0"/>
        </w:rPr>
      </w:pPr>
    </w:p>
    <w:p w14:paraId="5B2293E7" w14:textId="77777777" w:rsidR="00F502B3" w:rsidRDefault="00125821" w:rsidP="006A5401">
      <w:pPr>
        <w:pStyle w:val="Zkladntext"/>
        <w:numPr>
          <w:ilvl w:val="0"/>
          <w:numId w:val="28"/>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5890EE44" w14:textId="27FD6EFF" w:rsidR="0070094A" w:rsidRPr="007B3553" w:rsidRDefault="007B3553" w:rsidP="006A5401">
      <w:pPr>
        <w:pStyle w:val="Prosttext"/>
        <w:numPr>
          <w:ilvl w:val="0"/>
          <w:numId w:val="28"/>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562BB7">
        <w:rPr>
          <w:rFonts w:asciiTheme="minorHAnsi" w:hAnsiTheme="minorHAnsi"/>
          <w:sz w:val="24"/>
        </w:rPr>
        <w:t>nebo ZZVZ nebo</w:t>
      </w:r>
      <w:r w:rsidR="00562BB7"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562BB7">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761D35">
        <w:rPr>
          <w:rFonts w:asciiTheme="minorHAnsi" w:hAnsiTheme="minorHAnsi"/>
          <w:sz w:val="24"/>
        </w:rPr>
        <w:t>p</w:t>
      </w:r>
      <w:r w:rsidR="0070094A" w:rsidRPr="007B3553">
        <w:rPr>
          <w:rFonts w:asciiTheme="minorHAnsi" w:hAnsiTheme="minorHAnsi"/>
          <w:sz w:val="24"/>
        </w:rPr>
        <w:t>ravidlech pro žadatele a příjemce.</w:t>
      </w:r>
    </w:p>
    <w:p w14:paraId="4B118F61" w14:textId="77777777" w:rsidR="002A1163" w:rsidRPr="0070094A" w:rsidRDefault="002A1163" w:rsidP="0070094A">
      <w:pPr>
        <w:pStyle w:val="Prosttext"/>
        <w:ind w:left="720"/>
        <w:jc w:val="both"/>
        <w:rPr>
          <w:rFonts w:asciiTheme="minorHAnsi" w:hAnsiTheme="minorHAnsi"/>
          <w:sz w:val="24"/>
        </w:rPr>
      </w:pPr>
    </w:p>
    <w:p w14:paraId="7BB64C8F"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562BB7">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1BA3FF5D" w14:textId="77777777" w:rsidR="002A1163" w:rsidRDefault="002A1163" w:rsidP="00255B26">
      <w:pPr>
        <w:pStyle w:val="Prosttext"/>
        <w:ind w:left="708"/>
        <w:jc w:val="both"/>
        <w:rPr>
          <w:rFonts w:asciiTheme="minorHAnsi" w:hAnsiTheme="minorHAnsi"/>
          <w:sz w:val="24"/>
        </w:rPr>
      </w:pPr>
    </w:p>
    <w:p w14:paraId="7D885E89"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739FA01B" w14:textId="77777777" w:rsidR="00A67442" w:rsidRPr="00717FDE" w:rsidRDefault="00A67442" w:rsidP="00F579B1">
      <w:pPr>
        <w:widowControl w:val="0"/>
        <w:jc w:val="both"/>
        <w:rPr>
          <w:rFonts w:ascii="Arial" w:hAnsi="Arial"/>
        </w:rPr>
      </w:pPr>
    </w:p>
    <w:p w14:paraId="4DCE3334" w14:textId="77777777" w:rsidR="00066F64" w:rsidRPr="00FC5595" w:rsidRDefault="00066F64" w:rsidP="006A5401">
      <w:pPr>
        <w:keepNext/>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7A8F346B" w14:textId="77777777" w:rsidR="00066F64" w:rsidRPr="00FC5595" w:rsidRDefault="00066F64" w:rsidP="006A5401">
      <w:pPr>
        <w:keepNext/>
        <w:widowControl w:val="0"/>
        <w:spacing w:after="120"/>
        <w:ind w:left="142"/>
        <w:jc w:val="center"/>
        <w:rPr>
          <w:rFonts w:asciiTheme="minorHAnsi" w:hAnsiTheme="minorHAnsi"/>
          <w:b/>
          <w:i/>
          <w:snapToGrid w:val="0"/>
        </w:rPr>
      </w:pPr>
      <w:r w:rsidRPr="00FC5595">
        <w:rPr>
          <w:rFonts w:asciiTheme="minorHAnsi" w:hAnsiTheme="minorHAnsi"/>
          <w:b/>
          <w:i/>
          <w:snapToGrid w:val="0"/>
        </w:rPr>
        <w:t>Pozastavení nebo vrácení dotace</w:t>
      </w:r>
    </w:p>
    <w:p w14:paraId="62DAE79A" w14:textId="5D13A800"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5977CA">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02F3ED2B"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812AEC">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62DE4583" w14:textId="77777777" w:rsidR="00E36AD1" w:rsidRPr="006A5401" w:rsidRDefault="000B0A26" w:rsidP="0063211A">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041DA9F5"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010DCDAF" w14:textId="77777777" w:rsidR="009B32D1" w:rsidRPr="009B32D1" w:rsidRDefault="009B32D1" w:rsidP="00360702">
      <w:pPr>
        <w:keepNext/>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lastRenderedPageBreak/>
        <w:t>Část V</w:t>
      </w:r>
    </w:p>
    <w:p w14:paraId="09987677"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39055613" w14:textId="77777777" w:rsidR="009B32D1" w:rsidRPr="009B32D1" w:rsidRDefault="009B32D1" w:rsidP="009B32D1">
      <w:pPr>
        <w:jc w:val="center"/>
        <w:rPr>
          <w:rFonts w:asciiTheme="minorHAnsi" w:hAnsiTheme="minorHAnsi"/>
          <w:b/>
          <w:i/>
          <w:snapToGrid w:val="0"/>
        </w:rPr>
      </w:pPr>
    </w:p>
    <w:p w14:paraId="1CC3E7A4" w14:textId="77777777" w:rsidR="009B32D1" w:rsidRPr="00581050" w:rsidRDefault="002A01AE" w:rsidP="00E36AD1">
      <w:pPr>
        <w:widowControl w:val="0"/>
        <w:numPr>
          <w:ilvl w:val="0"/>
          <w:numId w:val="27"/>
        </w:numPr>
        <w:spacing w:before="120" w:after="240"/>
        <w:jc w:val="both"/>
        <w:rPr>
          <w:rFonts w:asciiTheme="minorHAnsi" w:hAnsiTheme="minorHAnsi"/>
          <w:snapToGrid w:val="0"/>
        </w:rPr>
      </w:pPr>
      <w:r w:rsidRPr="00581050">
        <w:rPr>
          <w:rFonts w:asciiTheme="minorHAnsi" w:hAnsiTheme="minorHAnsi"/>
          <w:snapToGrid w:val="0"/>
        </w:rPr>
        <w:t>Příjemce musí plnit smlouvu o veřejných službách v přepravě cestujících</w:t>
      </w:r>
      <w:r w:rsidR="009B32D1" w:rsidRPr="00581050">
        <w:rPr>
          <w:rFonts w:asciiTheme="minorHAnsi" w:hAnsiTheme="minorHAnsi"/>
          <w:snapToGrid w:val="0"/>
        </w:rPr>
        <w:t xml:space="preserve"> v </w:t>
      </w:r>
      <w:r w:rsidR="009B32D1" w:rsidRPr="002075D2">
        <w:rPr>
          <w:rFonts w:asciiTheme="minorHAnsi" w:hAnsiTheme="minorHAnsi"/>
          <w:snapToGrid w:val="0"/>
        </w:rPr>
        <w:t>souladu s </w:t>
      </w:r>
      <w:r w:rsidR="002075D2" w:rsidRPr="00581050">
        <w:rPr>
          <w:rFonts w:asciiTheme="minorHAnsi" w:hAnsiTheme="minorHAnsi"/>
          <w:snapToGrid w:val="0"/>
        </w:rPr>
        <w:t>nařízením č. 1370/2007</w:t>
      </w:r>
      <w:r w:rsidR="002075D2" w:rsidRPr="000C4C51">
        <w:rPr>
          <w:rFonts w:asciiTheme="minorHAnsi" w:hAnsiTheme="minorHAnsi"/>
          <w:snapToGrid w:val="0"/>
          <w:vertAlign w:val="superscript"/>
        </w:rPr>
        <w:footnoteReference w:id="7"/>
      </w:r>
      <w:r w:rsidR="002075D2" w:rsidRPr="00581050">
        <w:rPr>
          <w:rFonts w:asciiTheme="minorHAnsi" w:hAnsiTheme="minorHAnsi"/>
          <w:snapToGrid w:val="0"/>
        </w:rPr>
        <w:t xml:space="preserve"> ze dne 23. října 2007 o veřejných službách v přepravě cestujících po železnici a silnici a o zrušení nařízení Rady č. 1191/69 a č. 1107/70.</w:t>
      </w:r>
      <w:r w:rsidR="009B32D1" w:rsidRPr="00581050">
        <w:rPr>
          <w:rFonts w:asciiTheme="minorHAnsi" w:hAnsiTheme="minorHAnsi"/>
          <w:snapToGrid w:val="0"/>
        </w:rPr>
        <w:t xml:space="preserve"> </w:t>
      </w:r>
    </w:p>
    <w:p w14:paraId="11BE2668" w14:textId="77777777" w:rsidR="00581050" w:rsidRPr="00581050" w:rsidRDefault="00581050" w:rsidP="00E36AD1">
      <w:pPr>
        <w:widowControl w:val="0"/>
        <w:numPr>
          <w:ilvl w:val="0"/>
          <w:numId w:val="27"/>
        </w:numPr>
        <w:spacing w:before="120" w:after="240"/>
        <w:ind w:left="357" w:hanging="357"/>
        <w:jc w:val="both"/>
        <w:rPr>
          <w:rFonts w:asciiTheme="minorHAnsi" w:hAnsiTheme="minorHAnsi"/>
          <w:snapToGrid w:val="0"/>
        </w:rPr>
      </w:pPr>
      <w:r w:rsidRPr="00581050">
        <w:rPr>
          <w:rFonts w:asciiTheme="minorHAnsi" w:hAnsiTheme="minorHAnsi"/>
          <w:snapToGrid w:val="0"/>
        </w:rPr>
        <w:t>Příjemce je povinen stanovit délku účetního odepisování vozidla, pořízeného z dotace, na 10 let u silničního vozidla a nekolejového drážního vozidla a na 15 let u</w:t>
      </w:r>
      <w:r w:rsidR="000C4C51">
        <w:rPr>
          <w:rFonts w:asciiTheme="minorHAnsi" w:hAnsiTheme="minorHAnsi"/>
          <w:snapToGrid w:val="0"/>
        </w:rPr>
        <w:t> </w:t>
      </w:r>
      <w:r w:rsidRPr="00581050">
        <w:rPr>
          <w:rFonts w:asciiTheme="minorHAnsi" w:hAnsiTheme="minorHAnsi"/>
          <w:snapToGrid w:val="0"/>
        </w:rPr>
        <w:t xml:space="preserve">kolejového drážního vozidla městské hromadné dopravy. </w:t>
      </w:r>
    </w:p>
    <w:p w14:paraId="46D419BB" w14:textId="77777777" w:rsidR="009B32D1" w:rsidRPr="00D12B1E" w:rsidRDefault="009B32D1" w:rsidP="00E36AD1">
      <w:pPr>
        <w:widowControl w:val="0"/>
        <w:numPr>
          <w:ilvl w:val="0"/>
          <w:numId w:val="27"/>
        </w:numPr>
        <w:spacing w:before="120" w:after="240"/>
        <w:ind w:left="357" w:hanging="357"/>
        <w:jc w:val="both"/>
        <w:rPr>
          <w:rFonts w:asciiTheme="minorHAnsi" w:hAnsiTheme="minorHAnsi"/>
          <w:snapToGrid w:val="0"/>
        </w:rPr>
      </w:pPr>
      <w:r w:rsidRPr="00D12B1E">
        <w:rPr>
          <w:rFonts w:asciiTheme="minorHAnsi" w:hAnsiTheme="minorHAnsi"/>
          <w:snapToGrid w:val="0"/>
        </w:rPr>
        <w:t>Příjemce se zavazuje vrátit poskytovateli bez zbytečného odkladu vyplacenou hodnotu dotace, pokud Komise rozhodne podle přímo použitelného právního předpisu EU o</w:t>
      </w:r>
      <w:r w:rsidR="007B46B8">
        <w:rPr>
          <w:rFonts w:asciiTheme="minorHAnsi" w:hAnsiTheme="minorHAnsi"/>
          <w:snapToGrid w:val="0"/>
        </w:rPr>
        <w:t> </w:t>
      </w:r>
      <w:r w:rsidRPr="00D12B1E">
        <w:rPr>
          <w:rFonts w:asciiTheme="minorHAnsi" w:hAnsiTheme="minorHAnsi"/>
          <w:snapToGrid w:val="0"/>
        </w:rPr>
        <w:t>vrácení podpory. Hodnotu dotace příjemce vrací včetně úroků určených v rozhodnutí Komise. Poskytovatel si vyhrazuje právo, v případě rozhodnutí Komise o</w:t>
      </w:r>
      <w:r w:rsidR="000C4C51">
        <w:rPr>
          <w:rFonts w:asciiTheme="minorHAnsi" w:hAnsiTheme="minorHAnsi"/>
          <w:snapToGrid w:val="0"/>
        </w:rPr>
        <w:t> </w:t>
      </w:r>
      <w:r w:rsidRPr="00D12B1E">
        <w:rPr>
          <w:rFonts w:asciiTheme="minorHAnsi" w:hAnsiTheme="minorHAnsi"/>
          <w:snapToGrid w:val="0"/>
        </w:rPr>
        <w:t>navrácení podpory, pozastavit proplácení finančních prostředků dotace. Pokud Komise rozhodne o</w:t>
      </w:r>
      <w:r w:rsidR="007B46B8">
        <w:rPr>
          <w:rFonts w:asciiTheme="minorHAnsi" w:hAnsiTheme="minorHAnsi"/>
          <w:snapToGrid w:val="0"/>
        </w:rPr>
        <w:t> </w:t>
      </w:r>
      <w:r w:rsidRPr="00D12B1E">
        <w:rPr>
          <w:rFonts w:asciiTheme="minorHAnsi" w:hAnsiTheme="minorHAnsi"/>
          <w:snapToGrid w:val="0"/>
        </w:rPr>
        <w:t>vrácení podpory a nedošlo-li k vyplacení celé hodnoty dotace, nebude doposud nevyplacená část hodnoty dotace příjemci vyplacena.  </w:t>
      </w:r>
    </w:p>
    <w:p w14:paraId="51EBEC61" w14:textId="77777777" w:rsidR="009B32D1" w:rsidRPr="00D12B1E" w:rsidRDefault="009B32D1" w:rsidP="00E36AD1">
      <w:pPr>
        <w:widowControl w:val="0"/>
        <w:numPr>
          <w:ilvl w:val="0"/>
          <w:numId w:val="27"/>
        </w:numPr>
        <w:spacing w:after="120"/>
        <w:ind w:right="-2"/>
        <w:jc w:val="both"/>
        <w:rPr>
          <w:rFonts w:asciiTheme="minorHAnsi" w:hAnsiTheme="minorHAnsi"/>
          <w:snapToGrid w:val="0"/>
        </w:rPr>
      </w:pPr>
      <w:r w:rsidRPr="00D12B1E">
        <w:rPr>
          <w:rFonts w:asciiTheme="minorHAnsi" w:hAnsiTheme="minorHAnsi"/>
          <w:snapToGrid w:val="0"/>
        </w:rPr>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14:paraId="62D83016"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1AB99695"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5CD29CC2"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16D49506"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7465B2C9" w14:textId="694135FC"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w:t>
      </w:r>
      <w:r w:rsidR="005977CA">
        <w:rPr>
          <w:rFonts w:asciiTheme="minorHAnsi" w:hAnsiTheme="minorHAnsi"/>
          <w:sz w:val="22"/>
          <w:szCs w:val="22"/>
        </w:rPr>
        <w:t>ve znění pozdějších předpisů</w:t>
      </w:r>
      <w:r w:rsidRPr="008D107A">
        <w:rPr>
          <w:rFonts w:asciiTheme="minorHAnsi" w:hAnsiTheme="minorHAnsi"/>
          <w:snapToGrid w:val="0"/>
        </w:rPr>
        <w:t xml:space="preserve">. </w:t>
      </w:r>
    </w:p>
    <w:p w14:paraId="7C88BE47"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24F8B456"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761D35">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5F680" w14:textId="77777777" w:rsidR="00E1576A" w:rsidRDefault="00E1576A">
      <w:r>
        <w:separator/>
      </w:r>
    </w:p>
  </w:endnote>
  <w:endnote w:type="continuationSeparator" w:id="0">
    <w:p w14:paraId="4D562EC4" w14:textId="77777777" w:rsidR="00E1576A" w:rsidRDefault="00E1576A">
      <w:r>
        <w:continuationSeparator/>
      </w:r>
    </w:p>
  </w:endnote>
  <w:endnote w:type="continuationNotice" w:id="1">
    <w:p w14:paraId="684A6CDD" w14:textId="77777777" w:rsidR="00E1576A" w:rsidRDefault="00E1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0B3D" w14:textId="5E062F9F"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CE56EA">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CE56EA">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63E44079"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8DFF587"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2DADFF0"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1CDADE3"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A94C40A"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3831A719" w14:textId="5F965E21"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CE56EA">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CE56EA">
            <w:rPr>
              <w:rFonts w:ascii="Arial" w:hAnsi="Arial" w:cs="Arial"/>
              <w:noProof/>
              <w:sz w:val="20"/>
            </w:rPr>
            <w:t>13</w:t>
          </w:r>
          <w:r w:rsidRPr="00456D35">
            <w:rPr>
              <w:rFonts w:ascii="Arial" w:hAnsi="Arial" w:cs="Arial"/>
              <w:sz w:val="20"/>
            </w:rPr>
            <w:fldChar w:fldCharType="end"/>
          </w:r>
        </w:p>
      </w:tc>
    </w:tr>
  </w:tbl>
  <w:p w14:paraId="468A4C5B"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9BD76" w14:textId="77777777" w:rsidR="00E1576A" w:rsidRDefault="00E1576A">
      <w:r>
        <w:separator/>
      </w:r>
    </w:p>
  </w:footnote>
  <w:footnote w:type="continuationSeparator" w:id="0">
    <w:p w14:paraId="48A76133" w14:textId="77777777" w:rsidR="00E1576A" w:rsidRDefault="00E1576A">
      <w:r>
        <w:continuationSeparator/>
      </w:r>
    </w:p>
  </w:footnote>
  <w:footnote w:type="continuationNotice" w:id="1">
    <w:p w14:paraId="779F69F5" w14:textId="77777777" w:rsidR="00E1576A" w:rsidRDefault="00E1576A"/>
  </w:footnote>
  <w:footnote w:id="2">
    <w:p w14:paraId="202EE331"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41CE814D" w14:textId="77777777" w:rsidR="00AF7352" w:rsidRPr="00F84ABC" w:rsidRDefault="00AF7352"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2A435126"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738CE10A" w14:textId="77777777" w:rsidR="009B185D" w:rsidRPr="00D35A82" w:rsidRDefault="009B185D" w:rsidP="009B185D">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7EA22C59" w14:textId="77777777" w:rsidR="009B185D" w:rsidRDefault="009B185D" w:rsidP="009B185D">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7">
    <w:p w14:paraId="2E8C4BF1" w14:textId="77777777" w:rsidR="002075D2" w:rsidRDefault="002075D2" w:rsidP="002075D2">
      <w:pPr>
        <w:pStyle w:val="Textpoznpodarou"/>
      </w:pPr>
      <w:r>
        <w:rPr>
          <w:rStyle w:val="Znakapoznpodarou"/>
        </w:rPr>
        <w:footnoteRef/>
      </w:r>
      <w:r>
        <w:t xml:space="preserve"> </w:t>
      </w:r>
      <w:r w:rsidRPr="00C306A3">
        <w:rPr>
          <w:rFonts w:asciiTheme="minorHAnsi" w:hAnsiTheme="minorHAnsi"/>
          <w:sz w:val="16"/>
          <w:szCs w:val="16"/>
        </w:rPr>
        <w:t>Uř. věst. L 315, 03. 12. 2007,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34FB" w14:textId="77777777" w:rsidR="00AF7352" w:rsidRDefault="00AF7352" w:rsidP="00413FCA">
    <w:pPr>
      <w:pStyle w:val="Zhlav"/>
      <w:jc w:val="center"/>
    </w:pPr>
    <w:r>
      <w:rPr>
        <w:noProof/>
      </w:rPr>
      <w:drawing>
        <wp:inline distT="0" distB="0" distL="0" distR="0" wp14:anchorId="679D0365" wp14:editId="0D9820CC">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1793B80"/>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C93693"/>
    <w:multiLevelType w:val="hybridMultilevel"/>
    <w:tmpl w:val="07A224EA"/>
    <w:lvl w:ilvl="0" w:tplc="89C0FE24">
      <w:start w:val="1"/>
      <w:numFmt w:val="upperRoman"/>
      <w:lvlText w:val="%1."/>
      <w:lvlJc w:val="left"/>
      <w:pPr>
        <w:ind w:left="1080" w:hanging="72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7"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1" w15:restartNumberingAfterBreak="0">
    <w:nsid w:val="637722C4"/>
    <w:multiLevelType w:val="hybridMultilevel"/>
    <w:tmpl w:val="5E60EA8C"/>
    <w:lvl w:ilvl="0" w:tplc="E064E0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835138"/>
    <w:multiLevelType w:val="hybridMultilevel"/>
    <w:tmpl w:val="13BA1324"/>
    <w:lvl w:ilvl="0" w:tplc="AE66E9A4">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7"/>
  </w:num>
  <w:num w:numId="7">
    <w:abstractNumId w:val="18"/>
  </w:num>
  <w:num w:numId="8">
    <w:abstractNumId w:val="23"/>
  </w:num>
  <w:num w:numId="9">
    <w:abstractNumId w:val="9"/>
  </w:num>
  <w:num w:numId="10">
    <w:abstractNumId w:val="11"/>
  </w:num>
  <w:num w:numId="11">
    <w:abstractNumId w:val="16"/>
  </w:num>
  <w:num w:numId="12">
    <w:abstractNumId w:val="4"/>
  </w:num>
  <w:num w:numId="13">
    <w:abstractNumId w:val="24"/>
  </w:num>
  <w:num w:numId="14">
    <w:abstractNumId w:val="14"/>
  </w:num>
  <w:num w:numId="15">
    <w:abstractNumId w:val="12"/>
  </w:num>
  <w:num w:numId="16">
    <w:abstractNumId w:val="26"/>
  </w:num>
  <w:num w:numId="17">
    <w:abstractNumId w:val="17"/>
  </w:num>
  <w:num w:numId="18">
    <w:abstractNumId w:val="25"/>
  </w:num>
  <w:num w:numId="19">
    <w:abstractNumId w:val="27"/>
  </w:num>
  <w:num w:numId="20">
    <w:abstractNumId w:val="5"/>
  </w:num>
  <w:num w:numId="21">
    <w:abstractNumId w:val="3"/>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0"/>
  </w:num>
  <w:num w:numId="25">
    <w:abstractNumId w:val="21"/>
  </w:num>
  <w:num w:numId="26">
    <w:abstractNumId w:val="13"/>
  </w:num>
  <w:num w:numId="27">
    <w:abstractNumId w:val="2"/>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801"/>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0583"/>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874"/>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4C51"/>
    <w:rsid w:val="000C5137"/>
    <w:rsid w:val="000C56B5"/>
    <w:rsid w:val="000C5A82"/>
    <w:rsid w:val="000D068D"/>
    <w:rsid w:val="000D17EF"/>
    <w:rsid w:val="000D2D78"/>
    <w:rsid w:val="000D3FD5"/>
    <w:rsid w:val="000D3FFA"/>
    <w:rsid w:val="000D4232"/>
    <w:rsid w:val="000D4D99"/>
    <w:rsid w:val="000D5535"/>
    <w:rsid w:val="000D6FAB"/>
    <w:rsid w:val="000D7527"/>
    <w:rsid w:val="000D7E2F"/>
    <w:rsid w:val="000E068C"/>
    <w:rsid w:val="000E1255"/>
    <w:rsid w:val="000E4588"/>
    <w:rsid w:val="000E5871"/>
    <w:rsid w:val="000E769D"/>
    <w:rsid w:val="000E76CA"/>
    <w:rsid w:val="000E7D91"/>
    <w:rsid w:val="000F17EF"/>
    <w:rsid w:val="000F584B"/>
    <w:rsid w:val="000F6014"/>
    <w:rsid w:val="000F6BC1"/>
    <w:rsid w:val="00100053"/>
    <w:rsid w:val="00100CE0"/>
    <w:rsid w:val="00101194"/>
    <w:rsid w:val="00102A73"/>
    <w:rsid w:val="00103A8B"/>
    <w:rsid w:val="00103B46"/>
    <w:rsid w:val="0010478E"/>
    <w:rsid w:val="00104FBB"/>
    <w:rsid w:val="00105443"/>
    <w:rsid w:val="00106FC1"/>
    <w:rsid w:val="001078A6"/>
    <w:rsid w:val="00110033"/>
    <w:rsid w:val="00110A2F"/>
    <w:rsid w:val="00110B4E"/>
    <w:rsid w:val="00110BE7"/>
    <w:rsid w:val="0011149F"/>
    <w:rsid w:val="001117AD"/>
    <w:rsid w:val="0011189D"/>
    <w:rsid w:val="001119E2"/>
    <w:rsid w:val="00112D04"/>
    <w:rsid w:val="00114836"/>
    <w:rsid w:val="00114B67"/>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37C7F"/>
    <w:rsid w:val="00141584"/>
    <w:rsid w:val="00141B5C"/>
    <w:rsid w:val="00142936"/>
    <w:rsid w:val="001430DE"/>
    <w:rsid w:val="00143563"/>
    <w:rsid w:val="00143A09"/>
    <w:rsid w:val="0014467A"/>
    <w:rsid w:val="00145805"/>
    <w:rsid w:val="00145DB8"/>
    <w:rsid w:val="0014630A"/>
    <w:rsid w:val="00146468"/>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6FA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1D85"/>
    <w:rsid w:val="001F39C3"/>
    <w:rsid w:val="001F3C21"/>
    <w:rsid w:val="001F4D4A"/>
    <w:rsid w:val="001F52B3"/>
    <w:rsid w:val="001F5304"/>
    <w:rsid w:val="001F6927"/>
    <w:rsid w:val="00200009"/>
    <w:rsid w:val="00200148"/>
    <w:rsid w:val="0020293A"/>
    <w:rsid w:val="00203250"/>
    <w:rsid w:val="00203C0D"/>
    <w:rsid w:val="0020558C"/>
    <w:rsid w:val="00207099"/>
    <w:rsid w:val="002075D2"/>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4B4A"/>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005"/>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1AE"/>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6BC6"/>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2F73F9"/>
    <w:rsid w:val="002F75E8"/>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17CE"/>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0702"/>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38C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972EA"/>
    <w:rsid w:val="003A1B13"/>
    <w:rsid w:val="003A2EAB"/>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3E4"/>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43A"/>
    <w:rsid w:val="00402A33"/>
    <w:rsid w:val="00403E7A"/>
    <w:rsid w:val="00404342"/>
    <w:rsid w:val="00406D6A"/>
    <w:rsid w:val="004074A8"/>
    <w:rsid w:val="00407EA8"/>
    <w:rsid w:val="004106F5"/>
    <w:rsid w:val="00410EB7"/>
    <w:rsid w:val="00410F20"/>
    <w:rsid w:val="004117AD"/>
    <w:rsid w:val="00413FCA"/>
    <w:rsid w:val="00414FAB"/>
    <w:rsid w:val="004154DD"/>
    <w:rsid w:val="00416130"/>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A7F"/>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68DB"/>
    <w:rsid w:val="004A7544"/>
    <w:rsid w:val="004A78F1"/>
    <w:rsid w:val="004B2329"/>
    <w:rsid w:val="004B2CCE"/>
    <w:rsid w:val="004B497D"/>
    <w:rsid w:val="004B6003"/>
    <w:rsid w:val="004B6B59"/>
    <w:rsid w:val="004B71F0"/>
    <w:rsid w:val="004B7407"/>
    <w:rsid w:val="004C0472"/>
    <w:rsid w:val="004C0B3F"/>
    <w:rsid w:val="004C225D"/>
    <w:rsid w:val="004C2CF4"/>
    <w:rsid w:val="004C315F"/>
    <w:rsid w:val="004C3597"/>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24D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60E"/>
    <w:rsid w:val="00542CE2"/>
    <w:rsid w:val="00542E47"/>
    <w:rsid w:val="0054328E"/>
    <w:rsid w:val="005456C4"/>
    <w:rsid w:val="00545E4C"/>
    <w:rsid w:val="00545F6B"/>
    <w:rsid w:val="00546AC9"/>
    <w:rsid w:val="00546BD4"/>
    <w:rsid w:val="00550B49"/>
    <w:rsid w:val="00550DC6"/>
    <w:rsid w:val="0055120C"/>
    <w:rsid w:val="00551CCF"/>
    <w:rsid w:val="005522CD"/>
    <w:rsid w:val="00552781"/>
    <w:rsid w:val="00553F59"/>
    <w:rsid w:val="00554182"/>
    <w:rsid w:val="00554B61"/>
    <w:rsid w:val="00560B8E"/>
    <w:rsid w:val="00562BB7"/>
    <w:rsid w:val="0056509E"/>
    <w:rsid w:val="00565D2D"/>
    <w:rsid w:val="00565D43"/>
    <w:rsid w:val="00566E0F"/>
    <w:rsid w:val="005714F8"/>
    <w:rsid w:val="0057400F"/>
    <w:rsid w:val="005740AA"/>
    <w:rsid w:val="00574728"/>
    <w:rsid w:val="00574EBA"/>
    <w:rsid w:val="00577BE2"/>
    <w:rsid w:val="00577C81"/>
    <w:rsid w:val="00581050"/>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7CA"/>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167C7"/>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7B3"/>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5401"/>
    <w:rsid w:val="006A6503"/>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42DA"/>
    <w:rsid w:val="006E612F"/>
    <w:rsid w:val="006F047B"/>
    <w:rsid w:val="006F07F9"/>
    <w:rsid w:val="006F497B"/>
    <w:rsid w:val="006F53D4"/>
    <w:rsid w:val="006F54B8"/>
    <w:rsid w:val="00700547"/>
    <w:rsid w:val="007005CF"/>
    <w:rsid w:val="0070094A"/>
    <w:rsid w:val="00700FF1"/>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1D35"/>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0BE"/>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2492"/>
    <w:rsid w:val="007E3950"/>
    <w:rsid w:val="007E4563"/>
    <w:rsid w:val="007E6015"/>
    <w:rsid w:val="007E67F9"/>
    <w:rsid w:val="007F026A"/>
    <w:rsid w:val="007F0EA2"/>
    <w:rsid w:val="007F118D"/>
    <w:rsid w:val="007F1FA8"/>
    <w:rsid w:val="007F2BEA"/>
    <w:rsid w:val="007F47D5"/>
    <w:rsid w:val="007F6507"/>
    <w:rsid w:val="00801525"/>
    <w:rsid w:val="008019CB"/>
    <w:rsid w:val="008048E1"/>
    <w:rsid w:val="008067A1"/>
    <w:rsid w:val="0080705C"/>
    <w:rsid w:val="0080722B"/>
    <w:rsid w:val="00811856"/>
    <w:rsid w:val="00811919"/>
    <w:rsid w:val="00812273"/>
    <w:rsid w:val="00812AEC"/>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936"/>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2EAD"/>
    <w:rsid w:val="00864225"/>
    <w:rsid w:val="00865D50"/>
    <w:rsid w:val="0086693F"/>
    <w:rsid w:val="008679C4"/>
    <w:rsid w:val="00871CD1"/>
    <w:rsid w:val="00872515"/>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E158F"/>
    <w:rsid w:val="008E2C14"/>
    <w:rsid w:val="008E3072"/>
    <w:rsid w:val="008E3A48"/>
    <w:rsid w:val="008E4545"/>
    <w:rsid w:val="008E67C1"/>
    <w:rsid w:val="008E6C11"/>
    <w:rsid w:val="008E6E46"/>
    <w:rsid w:val="008E75FA"/>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631"/>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076"/>
    <w:rsid w:val="009B185D"/>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1BD5"/>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2305"/>
    <w:rsid w:val="00AC34FC"/>
    <w:rsid w:val="00AC7323"/>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7352"/>
    <w:rsid w:val="00B00676"/>
    <w:rsid w:val="00B02AEC"/>
    <w:rsid w:val="00B0388A"/>
    <w:rsid w:val="00B03C1F"/>
    <w:rsid w:val="00B044B4"/>
    <w:rsid w:val="00B050E9"/>
    <w:rsid w:val="00B0626C"/>
    <w:rsid w:val="00B07CA4"/>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2EE"/>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5E0E"/>
    <w:rsid w:val="00BA7DE1"/>
    <w:rsid w:val="00BA7EC1"/>
    <w:rsid w:val="00BB157B"/>
    <w:rsid w:val="00BB4043"/>
    <w:rsid w:val="00BB43F8"/>
    <w:rsid w:val="00BB4D83"/>
    <w:rsid w:val="00BB60B0"/>
    <w:rsid w:val="00BB714D"/>
    <w:rsid w:val="00BB723A"/>
    <w:rsid w:val="00BC01F1"/>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6B72"/>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63C1"/>
    <w:rsid w:val="00C274E3"/>
    <w:rsid w:val="00C27621"/>
    <w:rsid w:val="00C31C1E"/>
    <w:rsid w:val="00C3200C"/>
    <w:rsid w:val="00C32216"/>
    <w:rsid w:val="00C32813"/>
    <w:rsid w:val="00C32D59"/>
    <w:rsid w:val="00C35C3A"/>
    <w:rsid w:val="00C37CD7"/>
    <w:rsid w:val="00C40C53"/>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F26"/>
    <w:rsid w:val="00C8128B"/>
    <w:rsid w:val="00C81747"/>
    <w:rsid w:val="00C81EC9"/>
    <w:rsid w:val="00C82A20"/>
    <w:rsid w:val="00C82F14"/>
    <w:rsid w:val="00C82F58"/>
    <w:rsid w:val="00C832E7"/>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56EA"/>
    <w:rsid w:val="00CE6104"/>
    <w:rsid w:val="00CE621A"/>
    <w:rsid w:val="00CE6277"/>
    <w:rsid w:val="00CE6A55"/>
    <w:rsid w:val="00CE6AA6"/>
    <w:rsid w:val="00CF049D"/>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17C74"/>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CF3"/>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0DA7"/>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576A"/>
    <w:rsid w:val="00E16973"/>
    <w:rsid w:val="00E17C52"/>
    <w:rsid w:val="00E206F5"/>
    <w:rsid w:val="00E20DC9"/>
    <w:rsid w:val="00E222DE"/>
    <w:rsid w:val="00E23230"/>
    <w:rsid w:val="00E249C2"/>
    <w:rsid w:val="00E24F09"/>
    <w:rsid w:val="00E274AE"/>
    <w:rsid w:val="00E27E2B"/>
    <w:rsid w:val="00E3181D"/>
    <w:rsid w:val="00E35CE7"/>
    <w:rsid w:val="00E360B8"/>
    <w:rsid w:val="00E36AD1"/>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6426"/>
    <w:rsid w:val="00E679E7"/>
    <w:rsid w:val="00E67ECC"/>
    <w:rsid w:val="00E71B2C"/>
    <w:rsid w:val="00E71B48"/>
    <w:rsid w:val="00E71DC5"/>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0A38"/>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C94"/>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0318"/>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17E"/>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CB2"/>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E5BB853"/>
  <w15:docId w15:val="{EF2B419E-FBCC-411F-B738-86505334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C579-E484-4F09-A4BA-10629B657200}">
  <ds:schemaRefs>
    <ds:schemaRef ds:uri="http://schemas.openxmlformats.org/officeDocument/2006/bibliography"/>
  </ds:schemaRefs>
</ds:datastoreItem>
</file>

<file path=customXml/itemProps10.xml><?xml version="1.0" encoding="utf-8"?>
<ds:datastoreItem xmlns:ds="http://schemas.openxmlformats.org/officeDocument/2006/customXml" ds:itemID="{F96C429C-2358-42D3-9255-0EBDEDB0B66D}">
  <ds:schemaRefs>
    <ds:schemaRef ds:uri="http://schemas.openxmlformats.org/officeDocument/2006/bibliography"/>
  </ds:schemaRefs>
</ds:datastoreItem>
</file>

<file path=customXml/itemProps11.xml><?xml version="1.0" encoding="utf-8"?>
<ds:datastoreItem xmlns:ds="http://schemas.openxmlformats.org/officeDocument/2006/customXml" ds:itemID="{814E2EB8-F017-4F30-9B0A-5FF6A9728DBC}">
  <ds:schemaRefs>
    <ds:schemaRef ds:uri="http://schemas.openxmlformats.org/officeDocument/2006/bibliography"/>
  </ds:schemaRefs>
</ds:datastoreItem>
</file>

<file path=customXml/itemProps12.xml><?xml version="1.0" encoding="utf-8"?>
<ds:datastoreItem xmlns:ds="http://schemas.openxmlformats.org/officeDocument/2006/customXml" ds:itemID="{C7FB88ED-F294-4770-AF67-289C0EC262BA}">
  <ds:schemaRefs>
    <ds:schemaRef ds:uri="http://schemas.openxmlformats.org/officeDocument/2006/bibliography"/>
  </ds:schemaRefs>
</ds:datastoreItem>
</file>

<file path=customXml/itemProps13.xml><?xml version="1.0" encoding="utf-8"?>
<ds:datastoreItem xmlns:ds="http://schemas.openxmlformats.org/officeDocument/2006/customXml" ds:itemID="{4533A9A0-64F5-418E-BF0D-07B85EE09216}">
  <ds:schemaRefs>
    <ds:schemaRef ds:uri="http://schemas.openxmlformats.org/officeDocument/2006/bibliography"/>
  </ds:schemaRefs>
</ds:datastoreItem>
</file>

<file path=customXml/itemProps14.xml><?xml version="1.0" encoding="utf-8"?>
<ds:datastoreItem xmlns:ds="http://schemas.openxmlformats.org/officeDocument/2006/customXml" ds:itemID="{E4B1B841-732C-4472-A222-10600A0BE263}">
  <ds:schemaRefs>
    <ds:schemaRef ds:uri="http://schemas.openxmlformats.org/officeDocument/2006/bibliography"/>
  </ds:schemaRefs>
</ds:datastoreItem>
</file>

<file path=customXml/itemProps15.xml><?xml version="1.0" encoding="utf-8"?>
<ds:datastoreItem xmlns:ds="http://schemas.openxmlformats.org/officeDocument/2006/customXml" ds:itemID="{EEEEC7ED-0D4B-431A-B692-E1F0D5EF0CF2}">
  <ds:schemaRefs>
    <ds:schemaRef ds:uri="http://schemas.openxmlformats.org/officeDocument/2006/bibliography"/>
  </ds:schemaRefs>
</ds:datastoreItem>
</file>

<file path=customXml/itemProps16.xml><?xml version="1.0" encoding="utf-8"?>
<ds:datastoreItem xmlns:ds="http://schemas.openxmlformats.org/officeDocument/2006/customXml" ds:itemID="{8A07111C-7034-4D63-97C9-A3D889E843BD}">
  <ds:schemaRefs>
    <ds:schemaRef ds:uri="http://schemas.openxmlformats.org/officeDocument/2006/bibliography"/>
  </ds:schemaRefs>
</ds:datastoreItem>
</file>

<file path=customXml/itemProps17.xml><?xml version="1.0" encoding="utf-8"?>
<ds:datastoreItem xmlns:ds="http://schemas.openxmlformats.org/officeDocument/2006/customXml" ds:itemID="{986E27C6-9F93-413B-85C7-5130323931A8}">
  <ds:schemaRefs>
    <ds:schemaRef ds:uri="http://schemas.openxmlformats.org/officeDocument/2006/bibliography"/>
  </ds:schemaRefs>
</ds:datastoreItem>
</file>

<file path=customXml/itemProps18.xml><?xml version="1.0" encoding="utf-8"?>
<ds:datastoreItem xmlns:ds="http://schemas.openxmlformats.org/officeDocument/2006/customXml" ds:itemID="{845E3991-E097-4D39-9A2B-153FA7AEE543}">
  <ds:schemaRefs>
    <ds:schemaRef ds:uri="http://schemas.openxmlformats.org/officeDocument/2006/bibliography"/>
  </ds:schemaRefs>
</ds:datastoreItem>
</file>

<file path=customXml/itemProps19.xml><?xml version="1.0" encoding="utf-8"?>
<ds:datastoreItem xmlns:ds="http://schemas.openxmlformats.org/officeDocument/2006/customXml" ds:itemID="{E15270DB-0E77-4369-8AA6-E8F8CA5D3597}">
  <ds:schemaRefs>
    <ds:schemaRef ds:uri="http://schemas.openxmlformats.org/officeDocument/2006/bibliography"/>
  </ds:schemaRefs>
</ds:datastoreItem>
</file>

<file path=customXml/itemProps2.xml><?xml version="1.0" encoding="utf-8"?>
<ds:datastoreItem xmlns:ds="http://schemas.openxmlformats.org/officeDocument/2006/customXml" ds:itemID="{C52370BB-2698-4D08-A8CD-1E230910D7B6}">
  <ds:schemaRefs>
    <ds:schemaRef ds:uri="http://schemas.openxmlformats.org/officeDocument/2006/bibliography"/>
  </ds:schemaRefs>
</ds:datastoreItem>
</file>

<file path=customXml/itemProps20.xml><?xml version="1.0" encoding="utf-8"?>
<ds:datastoreItem xmlns:ds="http://schemas.openxmlformats.org/officeDocument/2006/customXml" ds:itemID="{9885038D-9AA7-4BEA-8C6F-555FADEE4AC1}">
  <ds:schemaRefs>
    <ds:schemaRef ds:uri="http://schemas.openxmlformats.org/officeDocument/2006/bibliography"/>
  </ds:schemaRefs>
</ds:datastoreItem>
</file>

<file path=customXml/itemProps21.xml><?xml version="1.0" encoding="utf-8"?>
<ds:datastoreItem xmlns:ds="http://schemas.openxmlformats.org/officeDocument/2006/customXml" ds:itemID="{C0621007-2D41-40A8-94E3-7F19EDE60E54}">
  <ds:schemaRefs>
    <ds:schemaRef ds:uri="http://schemas.openxmlformats.org/officeDocument/2006/bibliography"/>
  </ds:schemaRefs>
</ds:datastoreItem>
</file>

<file path=customXml/itemProps22.xml><?xml version="1.0" encoding="utf-8"?>
<ds:datastoreItem xmlns:ds="http://schemas.openxmlformats.org/officeDocument/2006/customXml" ds:itemID="{FD052E2C-A1B1-4CD7-B093-C9B51D651919}">
  <ds:schemaRefs>
    <ds:schemaRef ds:uri="http://schemas.openxmlformats.org/officeDocument/2006/bibliography"/>
  </ds:schemaRefs>
</ds:datastoreItem>
</file>

<file path=customXml/itemProps3.xml><?xml version="1.0" encoding="utf-8"?>
<ds:datastoreItem xmlns:ds="http://schemas.openxmlformats.org/officeDocument/2006/customXml" ds:itemID="{41EB3FAC-AAE1-4074-8E93-6ECE963A8C92}">
  <ds:schemaRefs>
    <ds:schemaRef ds:uri="http://schemas.openxmlformats.org/officeDocument/2006/bibliography"/>
  </ds:schemaRefs>
</ds:datastoreItem>
</file>

<file path=customXml/itemProps4.xml><?xml version="1.0" encoding="utf-8"?>
<ds:datastoreItem xmlns:ds="http://schemas.openxmlformats.org/officeDocument/2006/customXml" ds:itemID="{78F13007-9308-4D47-8B45-46E8D71AE4A7}">
  <ds:schemaRefs>
    <ds:schemaRef ds:uri="http://schemas.openxmlformats.org/officeDocument/2006/bibliography"/>
  </ds:schemaRefs>
</ds:datastoreItem>
</file>

<file path=customXml/itemProps5.xml><?xml version="1.0" encoding="utf-8"?>
<ds:datastoreItem xmlns:ds="http://schemas.openxmlformats.org/officeDocument/2006/customXml" ds:itemID="{037513AE-E393-4EA4-AD64-A464090F6D33}">
  <ds:schemaRefs>
    <ds:schemaRef ds:uri="http://schemas.openxmlformats.org/officeDocument/2006/bibliography"/>
  </ds:schemaRefs>
</ds:datastoreItem>
</file>

<file path=customXml/itemProps6.xml><?xml version="1.0" encoding="utf-8"?>
<ds:datastoreItem xmlns:ds="http://schemas.openxmlformats.org/officeDocument/2006/customXml" ds:itemID="{91A2E625-3DA7-492F-A1DA-878F5960B547}">
  <ds:schemaRefs>
    <ds:schemaRef ds:uri="http://schemas.openxmlformats.org/officeDocument/2006/bibliography"/>
  </ds:schemaRefs>
</ds:datastoreItem>
</file>

<file path=customXml/itemProps7.xml><?xml version="1.0" encoding="utf-8"?>
<ds:datastoreItem xmlns:ds="http://schemas.openxmlformats.org/officeDocument/2006/customXml" ds:itemID="{B02AE682-5BD6-4FF0-A39D-B51041132202}">
  <ds:schemaRefs>
    <ds:schemaRef ds:uri="http://schemas.openxmlformats.org/officeDocument/2006/bibliography"/>
  </ds:schemaRefs>
</ds:datastoreItem>
</file>

<file path=customXml/itemProps8.xml><?xml version="1.0" encoding="utf-8"?>
<ds:datastoreItem xmlns:ds="http://schemas.openxmlformats.org/officeDocument/2006/customXml" ds:itemID="{D85AFAF4-9540-449D-A9C0-DFE7C7992734}">
  <ds:schemaRefs>
    <ds:schemaRef ds:uri="http://schemas.openxmlformats.org/officeDocument/2006/bibliography"/>
  </ds:schemaRefs>
</ds:datastoreItem>
</file>

<file path=customXml/itemProps9.xml><?xml version="1.0" encoding="utf-8"?>
<ds:datastoreItem xmlns:ds="http://schemas.openxmlformats.org/officeDocument/2006/customXml" ds:itemID="{0D9C17D4-E999-44EF-B4AA-301579D5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3330</Words>
  <Characters>19652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40</cp:revision>
  <cp:lastPrinted>2014-05-14T09:54:00Z</cp:lastPrinted>
  <dcterms:created xsi:type="dcterms:W3CDTF">2016-05-16T09:23:00Z</dcterms:created>
  <dcterms:modified xsi:type="dcterms:W3CDTF">2019-10-07T08:42:00Z</dcterms:modified>
</cp:coreProperties>
</file>