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21" w:rsidRDefault="00EE3321" w:rsidP="00722BAE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722BAE" w:rsidRPr="00B304E9" w:rsidRDefault="00722BAE" w:rsidP="00722BAE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22BAE" w:rsidRDefault="00722BAE" w:rsidP="00722BAE">
      <w:pPr>
        <w:keepNext/>
        <w:keepLines/>
        <w:spacing w:after="120"/>
        <w:rPr>
          <w:b/>
          <w:sz w:val="56"/>
          <w:szCs w:val="56"/>
        </w:rPr>
      </w:pPr>
    </w:p>
    <w:p w:rsidR="00722BAE" w:rsidRDefault="00722BAE" w:rsidP="00722BAE">
      <w:pPr>
        <w:keepNext/>
        <w:keepLines/>
        <w:spacing w:after="120"/>
        <w:rPr>
          <w:b/>
          <w:sz w:val="56"/>
          <w:szCs w:val="56"/>
        </w:rPr>
      </w:pPr>
    </w:p>
    <w:p w:rsidR="00EE3321" w:rsidRDefault="00EE3321" w:rsidP="00722BAE">
      <w:pPr>
        <w:keepNext/>
        <w:keepLines/>
        <w:spacing w:after="120"/>
        <w:rPr>
          <w:b/>
          <w:sz w:val="56"/>
          <w:szCs w:val="56"/>
        </w:rPr>
      </w:pPr>
    </w:p>
    <w:p w:rsidR="00722BAE" w:rsidRPr="003756C2" w:rsidRDefault="00722BAE" w:rsidP="00722BA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722BAE" w:rsidRPr="00B87595" w:rsidRDefault="00722BAE" w:rsidP="00722BA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722BAE" w:rsidRPr="00EE3321" w:rsidRDefault="00722BAE" w:rsidP="00722BAE">
      <w:pPr>
        <w:keepNext/>
        <w:keepLines/>
        <w:spacing w:after="120"/>
        <w:jc w:val="center"/>
        <w:rPr>
          <w:b/>
          <w:smallCaps/>
          <w:sz w:val="40"/>
        </w:rPr>
      </w:pPr>
    </w:p>
    <w:p w:rsidR="00722BAE" w:rsidRPr="00931A63" w:rsidRDefault="00722BAE" w:rsidP="00722BA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>PŘÍLOHA Č.</w:t>
      </w:r>
      <w:r>
        <w:rPr>
          <w:rFonts w:asciiTheme="majorHAnsi" w:hAnsiTheme="majorHAnsi" w:cs="MyriadPro-Black"/>
          <w:caps/>
          <w:sz w:val="40"/>
          <w:szCs w:val="40"/>
        </w:rPr>
        <w:t xml:space="preserve"> 27</w:t>
      </w:r>
    </w:p>
    <w:p w:rsidR="00722BAE" w:rsidRPr="004348D2" w:rsidRDefault="00722BAE" w:rsidP="00722BAE">
      <w:pPr>
        <w:keepNext/>
        <w:keepLines/>
        <w:spacing w:after="120"/>
        <w:jc w:val="center"/>
        <w:rPr>
          <w:b/>
          <w:smallCaps/>
          <w:sz w:val="40"/>
        </w:rPr>
      </w:pPr>
    </w:p>
    <w:p w:rsidR="00722BAE" w:rsidRPr="00681A3C" w:rsidRDefault="00722BAE" w:rsidP="00722BAE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Postup pro vyplňování externích kontrol</w:t>
      </w:r>
      <w:r w:rsidR="00306F0E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v MS2014+</w:t>
      </w:r>
    </w:p>
    <w:p w:rsidR="00722BAE" w:rsidRPr="004348D2" w:rsidRDefault="00722BAE" w:rsidP="00722BAE">
      <w:pPr>
        <w:rPr>
          <w:b/>
          <w:sz w:val="28"/>
          <w:szCs w:val="28"/>
        </w:rPr>
      </w:pPr>
    </w:p>
    <w:p w:rsidR="00722BAE" w:rsidRPr="004348D2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F665EB" w:rsidRPr="00945843" w:rsidRDefault="00F665EB" w:rsidP="00F665EB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0D103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</w:p>
    <w:p w:rsidR="00821AE7" w:rsidRDefault="00F665EB" w:rsidP="005145DB">
      <w:pPr>
        <w:jc w:val="both"/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A8707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A8707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0D103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  <w:bookmarkStart w:id="0" w:name="_GoBack"/>
      <w:bookmarkEnd w:id="0"/>
    </w:p>
    <w:p w:rsidR="005659D0" w:rsidRDefault="005659D0" w:rsidP="005145DB">
      <w:pPr>
        <w:jc w:val="both"/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lastRenderedPageBreak/>
        <w:t>V případě, že u žadatele/příjemce proběhne externí kontrola (např. kontrola</w:t>
      </w:r>
      <w:r w:rsidR="008877CC" w:rsidRPr="00DA7D2D">
        <w:rPr>
          <w:rFonts w:asciiTheme="majorHAnsi" w:hAnsiTheme="majorHAnsi"/>
          <w:sz w:val="24"/>
          <w:szCs w:val="24"/>
        </w:rPr>
        <w:t xml:space="preserve"> </w:t>
      </w:r>
      <w:r w:rsidR="00175BE1" w:rsidRPr="00DA7D2D">
        <w:rPr>
          <w:rFonts w:asciiTheme="majorHAnsi" w:hAnsiTheme="majorHAnsi"/>
          <w:sz w:val="24"/>
          <w:szCs w:val="24"/>
        </w:rPr>
        <w:t xml:space="preserve">orgánu finanční správy, Auditního orgánu, Evropské komise, NKÚ, </w:t>
      </w:r>
      <w:r w:rsidR="008877CC" w:rsidRPr="00DA7D2D">
        <w:rPr>
          <w:rFonts w:asciiTheme="majorHAnsi" w:hAnsiTheme="majorHAnsi"/>
          <w:sz w:val="24"/>
          <w:szCs w:val="24"/>
        </w:rPr>
        <w:t>atd.</w:t>
      </w:r>
      <w:r w:rsidRPr="00DA7D2D">
        <w:rPr>
          <w:rFonts w:asciiTheme="majorHAnsi" w:hAnsiTheme="majorHAnsi"/>
          <w:sz w:val="24"/>
          <w:szCs w:val="24"/>
        </w:rPr>
        <w:t xml:space="preserve">), </w:t>
      </w:r>
      <w:r w:rsidR="00897535" w:rsidRPr="00DA7D2D">
        <w:rPr>
          <w:rFonts w:asciiTheme="majorHAnsi" w:hAnsiTheme="majorHAnsi"/>
          <w:sz w:val="24"/>
          <w:szCs w:val="24"/>
        </w:rPr>
        <w:t xml:space="preserve">musí </w:t>
      </w:r>
      <w:r w:rsidR="00935F90" w:rsidRPr="00DA7D2D">
        <w:rPr>
          <w:rFonts w:asciiTheme="majorHAnsi" w:hAnsiTheme="majorHAnsi"/>
          <w:sz w:val="24"/>
          <w:szCs w:val="24"/>
        </w:rPr>
        <w:t xml:space="preserve">žadatel/příjemce vyplnit </w:t>
      </w:r>
      <w:r w:rsidR="00897535" w:rsidRPr="00DA7D2D">
        <w:rPr>
          <w:rFonts w:asciiTheme="majorHAnsi" w:hAnsiTheme="majorHAnsi"/>
          <w:sz w:val="24"/>
          <w:szCs w:val="24"/>
        </w:rPr>
        <w:t>v MS2</w:t>
      </w:r>
      <w:r w:rsidR="00935F90" w:rsidRPr="00DA7D2D">
        <w:rPr>
          <w:rFonts w:asciiTheme="majorHAnsi" w:hAnsiTheme="majorHAnsi"/>
          <w:sz w:val="24"/>
          <w:szCs w:val="24"/>
        </w:rPr>
        <w:t xml:space="preserve">014+ </w:t>
      </w:r>
      <w:r w:rsidRPr="00DA7D2D">
        <w:rPr>
          <w:rFonts w:asciiTheme="majorHAnsi" w:hAnsiTheme="majorHAnsi"/>
          <w:sz w:val="24"/>
          <w:szCs w:val="24"/>
        </w:rPr>
        <w:t xml:space="preserve">veškeré údaje o </w:t>
      </w:r>
      <w:r w:rsidR="00C9797C" w:rsidRPr="00DA7D2D">
        <w:rPr>
          <w:rFonts w:asciiTheme="majorHAnsi" w:hAnsiTheme="majorHAnsi"/>
          <w:sz w:val="24"/>
          <w:szCs w:val="24"/>
        </w:rPr>
        <w:t>probíhající a následně vykonané</w:t>
      </w:r>
      <w:r w:rsidRPr="00DA7D2D">
        <w:rPr>
          <w:rFonts w:asciiTheme="majorHAnsi" w:hAnsiTheme="majorHAnsi"/>
          <w:sz w:val="24"/>
          <w:szCs w:val="24"/>
        </w:rPr>
        <w:t xml:space="preserve"> kontrole.</w:t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Po přihlášení do systému </w:t>
      </w:r>
      <w:r w:rsidR="00897535" w:rsidRPr="00DA7D2D">
        <w:rPr>
          <w:rFonts w:asciiTheme="majorHAnsi" w:hAnsiTheme="majorHAnsi"/>
          <w:sz w:val="24"/>
          <w:szCs w:val="24"/>
        </w:rPr>
        <w:t>MS2014+ přejděte</w:t>
      </w:r>
      <w:r w:rsidRPr="00DA7D2D">
        <w:rPr>
          <w:rFonts w:asciiTheme="majorHAnsi" w:hAnsiTheme="majorHAnsi"/>
          <w:sz w:val="24"/>
          <w:szCs w:val="24"/>
        </w:rPr>
        <w:t xml:space="preserve"> na obrazovku se seznamem projektů – menu „Žadatel“.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79775256" wp14:editId="719E9504">
            <wp:extent cx="5760720" cy="274447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6BC7AA52" wp14:editId="65DDECF8">
            <wp:extent cx="5760720" cy="2733675"/>
            <wp:effectExtent l="0" t="0" r="0" b="952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AA5729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N</w:t>
      </w:r>
      <w:r w:rsidR="00897535" w:rsidRPr="00DA7D2D">
        <w:rPr>
          <w:rFonts w:asciiTheme="majorHAnsi" w:hAnsiTheme="majorHAnsi"/>
          <w:sz w:val="24"/>
          <w:szCs w:val="24"/>
        </w:rPr>
        <w:t>ásledně vyberte</w:t>
      </w:r>
      <w:r w:rsidR="005145DB" w:rsidRPr="00DA7D2D">
        <w:rPr>
          <w:rFonts w:asciiTheme="majorHAnsi" w:hAnsiTheme="majorHAnsi"/>
          <w:sz w:val="24"/>
          <w:szCs w:val="24"/>
        </w:rPr>
        <w:t xml:space="preserve"> projekt, na kterém probíhá kontrola a přejde do modulu kontrola kliknutím na položku „Kontroly“ v levém menu.</w:t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0DD8D691" wp14:editId="52AC1E70">
            <wp:extent cx="5760720" cy="2898775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Systém zobrazí seznam všech </w:t>
      </w:r>
      <w:r w:rsidR="00B56E94" w:rsidRPr="00DA7D2D">
        <w:rPr>
          <w:rFonts w:asciiTheme="majorHAnsi" w:hAnsiTheme="majorHAnsi"/>
          <w:sz w:val="24"/>
          <w:szCs w:val="24"/>
        </w:rPr>
        <w:t xml:space="preserve">externích </w:t>
      </w:r>
      <w:r w:rsidRPr="00DA7D2D">
        <w:rPr>
          <w:rFonts w:asciiTheme="majorHAnsi" w:hAnsiTheme="majorHAnsi"/>
          <w:sz w:val="24"/>
          <w:szCs w:val="24"/>
        </w:rPr>
        <w:t xml:space="preserve">kontrol na vybraném projektu. Pro založení nové kontroly, </w:t>
      </w:r>
      <w:r w:rsidR="00042418" w:rsidRPr="00DA7D2D">
        <w:rPr>
          <w:rFonts w:asciiTheme="majorHAnsi" w:hAnsiTheme="majorHAnsi"/>
          <w:sz w:val="24"/>
          <w:szCs w:val="24"/>
        </w:rPr>
        <w:t>zvolte</w:t>
      </w:r>
      <w:r w:rsidRPr="00DA7D2D">
        <w:rPr>
          <w:rFonts w:asciiTheme="majorHAnsi" w:hAnsiTheme="majorHAnsi"/>
          <w:sz w:val="24"/>
          <w:szCs w:val="24"/>
        </w:rPr>
        <w:t xml:space="preserve"> možnost „Nová kontrola“ z levého menu.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0189D82" wp14:editId="3B5F5081">
            <wp:extent cx="5760720" cy="1189355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Po kliknutí na položku „Nová kontrola“ se založí nový záznam kontroly (prázdný řádek v seznamu kontrol) a odešle se interní depeše </w:t>
      </w:r>
      <w:r w:rsidR="00241C2A" w:rsidRPr="00DA7D2D">
        <w:rPr>
          <w:rFonts w:asciiTheme="majorHAnsi" w:hAnsiTheme="majorHAnsi"/>
          <w:sz w:val="24"/>
          <w:szCs w:val="24"/>
        </w:rPr>
        <w:t xml:space="preserve">manažerovi </w:t>
      </w:r>
      <w:r w:rsidRPr="00DA7D2D">
        <w:rPr>
          <w:rFonts w:asciiTheme="majorHAnsi" w:hAnsiTheme="majorHAnsi"/>
          <w:sz w:val="24"/>
          <w:szCs w:val="24"/>
        </w:rPr>
        <w:t xml:space="preserve">projektu s textem „Byla založena externí kontrola. Číslo projektu </w:t>
      </w:r>
      <w:proofErr w:type="spellStart"/>
      <w:r w:rsidRPr="00DA7D2D">
        <w:rPr>
          <w:rFonts w:asciiTheme="majorHAnsi" w:hAnsiTheme="majorHAnsi"/>
          <w:sz w:val="24"/>
          <w:szCs w:val="24"/>
        </w:rPr>
        <w:t>xxxxx</w:t>
      </w:r>
      <w:proofErr w:type="spellEnd"/>
      <w:r w:rsidRPr="00DA7D2D">
        <w:rPr>
          <w:rFonts w:asciiTheme="majorHAnsi" w:hAnsiTheme="majorHAnsi"/>
          <w:sz w:val="24"/>
          <w:szCs w:val="24"/>
        </w:rPr>
        <w:t>“. Záznam má defaultně vyplněn Název kont</w:t>
      </w:r>
      <w:r w:rsidR="00241C2A" w:rsidRPr="00DA7D2D">
        <w:rPr>
          <w:rFonts w:asciiTheme="majorHAnsi" w:hAnsiTheme="majorHAnsi"/>
          <w:sz w:val="24"/>
          <w:szCs w:val="24"/>
        </w:rPr>
        <w:t xml:space="preserve">roly „Externí kontrola </w:t>
      </w:r>
      <w:proofErr w:type="gramStart"/>
      <w:r w:rsidR="00241C2A" w:rsidRPr="00DA7D2D">
        <w:rPr>
          <w:rFonts w:asciiTheme="majorHAnsi" w:hAnsiTheme="majorHAnsi"/>
          <w:sz w:val="24"/>
          <w:szCs w:val="24"/>
        </w:rPr>
        <w:t>DD</w:t>
      </w:r>
      <w:proofErr w:type="gramEnd"/>
      <w:r w:rsidR="00241C2A" w:rsidRPr="00DA7D2D">
        <w:rPr>
          <w:rFonts w:asciiTheme="majorHAnsi" w:hAnsiTheme="majorHAnsi"/>
          <w:sz w:val="24"/>
          <w:szCs w:val="24"/>
        </w:rPr>
        <w:t>.</w:t>
      </w:r>
      <w:proofErr w:type="gramStart"/>
      <w:r w:rsidR="00241C2A" w:rsidRPr="00DA7D2D">
        <w:rPr>
          <w:rFonts w:asciiTheme="majorHAnsi" w:hAnsiTheme="majorHAnsi"/>
          <w:sz w:val="24"/>
          <w:szCs w:val="24"/>
        </w:rPr>
        <w:t>MM</w:t>
      </w:r>
      <w:proofErr w:type="gramEnd"/>
      <w:r w:rsidR="00241C2A" w:rsidRPr="00DA7D2D">
        <w:rPr>
          <w:rFonts w:asciiTheme="majorHAnsi" w:hAnsiTheme="majorHAnsi"/>
          <w:sz w:val="24"/>
          <w:szCs w:val="24"/>
        </w:rPr>
        <w:t>.RR (datum založení kontroly)</w:t>
      </w:r>
      <w:r w:rsidRPr="00DA7D2D">
        <w:rPr>
          <w:rFonts w:asciiTheme="majorHAnsi" w:hAnsiTheme="majorHAnsi"/>
          <w:sz w:val="24"/>
          <w:szCs w:val="24"/>
        </w:rPr>
        <w:t>, který se dá upravit na detailu kontroly. Kliknutím na tento záznam se otevře jeho detail.</w:t>
      </w:r>
      <w:r w:rsidR="00030808" w:rsidRPr="00DA7D2D">
        <w:rPr>
          <w:rFonts w:asciiTheme="majorHAnsi" w:hAnsiTheme="majorHAnsi"/>
          <w:sz w:val="24"/>
          <w:szCs w:val="24"/>
        </w:rPr>
        <w:t xml:space="preserve"> Do názvu </w:t>
      </w:r>
      <w:r w:rsidR="003E72E0" w:rsidRPr="00DA7D2D">
        <w:rPr>
          <w:rFonts w:asciiTheme="majorHAnsi" w:hAnsiTheme="majorHAnsi"/>
          <w:sz w:val="24"/>
          <w:szCs w:val="24"/>
        </w:rPr>
        <w:t xml:space="preserve">pro zřetelnou identifikaci </w:t>
      </w:r>
      <w:r w:rsidR="00030808" w:rsidRPr="00DA7D2D">
        <w:rPr>
          <w:rFonts w:asciiTheme="majorHAnsi" w:hAnsiTheme="majorHAnsi"/>
          <w:sz w:val="24"/>
          <w:szCs w:val="24"/>
        </w:rPr>
        <w:t xml:space="preserve">doplňte </w:t>
      </w:r>
      <w:r w:rsidR="002329FF" w:rsidRPr="00DA7D2D">
        <w:rPr>
          <w:rFonts w:asciiTheme="majorHAnsi" w:hAnsiTheme="majorHAnsi"/>
          <w:sz w:val="24"/>
          <w:szCs w:val="24"/>
        </w:rPr>
        <w:t xml:space="preserve">název </w:t>
      </w:r>
      <w:r w:rsidR="00030808" w:rsidRPr="00DA7D2D">
        <w:rPr>
          <w:rFonts w:asciiTheme="majorHAnsi" w:hAnsiTheme="majorHAnsi"/>
          <w:sz w:val="24"/>
          <w:szCs w:val="24"/>
        </w:rPr>
        <w:t>kontrolní</w:t>
      </w:r>
      <w:r w:rsidR="002329FF" w:rsidRPr="00DA7D2D">
        <w:rPr>
          <w:rFonts w:asciiTheme="majorHAnsi" w:hAnsiTheme="majorHAnsi"/>
          <w:sz w:val="24"/>
          <w:szCs w:val="24"/>
        </w:rPr>
        <w:t>ho</w:t>
      </w:r>
      <w:r w:rsidR="00030808" w:rsidRPr="00DA7D2D">
        <w:rPr>
          <w:rFonts w:asciiTheme="majorHAnsi" w:hAnsiTheme="majorHAnsi"/>
          <w:sz w:val="24"/>
          <w:szCs w:val="24"/>
        </w:rPr>
        <w:t xml:space="preserve"> orgán</w:t>
      </w:r>
      <w:r w:rsidR="002329FF" w:rsidRPr="00DA7D2D">
        <w:rPr>
          <w:rFonts w:asciiTheme="majorHAnsi" w:hAnsiTheme="majorHAnsi"/>
          <w:sz w:val="24"/>
          <w:szCs w:val="24"/>
        </w:rPr>
        <w:t>u</w:t>
      </w:r>
      <w:r w:rsidR="00030808" w:rsidRPr="00DA7D2D">
        <w:rPr>
          <w:rFonts w:asciiTheme="majorHAnsi" w:hAnsiTheme="majorHAnsi"/>
          <w:sz w:val="24"/>
          <w:szCs w:val="24"/>
        </w:rPr>
        <w:t xml:space="preserve">. 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52A03B41" wp14:editId="680E1702">
            <wp:extent cx="5760720" cy="1379220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7F95A53A" wp14:editId="2AF0ABCA">
            <wp:extent cx="5760720" cy="3813175"/>
            <wp:effectExtent l="0" t="0" r="0" b="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Na zobrazeném detailu kontroly</w:t>
      </w:r>
      <w:r w:rsidR="002B5723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sz w:val="24"/>
          <w:szCs w:val="24"/>
        </w:rPr>
        <w:t xml:space="preserve">pak </w:t>
      </w:r>
      <w:r w:rsidR="008A06BA" w:rsidRPr="00DA7D2D">
        <w:rPr>
          <w:rFonts w:asciiTheme="majorHAnsi" w:hAnsiTheme="majorHAnsi"/>
          <w:sz w:val="24"/>
          <w:szCs w:val="24"/>
        </w:rPr>
        <w:t xml:space="preserve">vyplňte </w:t>
      </w:r>
      <w:r w:rsidRPr="00DA7D2D">
        <w:rPr>
          <w:rFonts w:asciiTheme="majorHAnsi" w:hAnsiTheme="majorHAnsi"/>
          <w:sz w:val="24"/>
          <w:szCs w:val="24"/>
        </w:rPr>
        <w:t xml:space="preserve">všechny požadované údaje o probíhající kontrole. Po vyplnění čísla kontroly </w:t>
      </w:r>
      <w:r w:rsidR="00B62D53" w:rsidRPr="00DA7D2D">
        <w:rPr>
          <w:rFonts w:asciiTheme="majorHAnsi" w:hAnsiTheme="majorHAnsi"/>
          <w:sz w:val="24"/>
          <w:szCs w:val="24"/>
        </w:rPr>
        <w:t>případně číslo jednací, data</w:t>
      </w:r>
      <w:r w:rsidRPr="00DA7D2D">
        <w:rPr>
          <w:rFonts w:asciiTheme="majorHAnsi" w:hAnsiTheme="majorHAnsi"/>
          <w:sz w:val="24"/>
          <w:szCs w:val="24"/>
        </w:rPr>
        <w:t xml:space="preserve"> zahájení kontroly</w:t>
      </w:r>
      <w:r w:rsidR="00B62D53" w:rsidRPr="00DA7D2D">
        <w:rPr>
          <w:rFonts w:asciiTheme="majorHAnsi" w:hAnsiTheme="majorHAnsi"/>
          <w:sz w:val="24"/>
          <w:szCs w:val="24"/>
        </w:rPr>
        <w:t xml:space="preserve"> a stručného předmětu kontroly záznam uložte. Stav </w:t>
      </w:r>
      <w:r w:rsidRPr="00DA7D2D">
        <w:rPr>
          <w:rFonts w:asciiTheme="majorHAnsi" w:hAnsiTheme="majorHAnsi"/>
          <w:sz w:val="24"/>
          <w:szCs w:val="24"/>
        </w:rPr>
        <w:t xml:space="preserve">kontroly </w:t>
      </w:r>
      <w:r w:rsidR="00B62D53" w:rsidRPr="00DA7D2D">
        <w:rPr>
          <w:rFonts w:asciiTheme="majorHAnsi" w:hAnsiTheme="majorHAnsi"/>
          <w:sz w:val="24"/>
          <w:szCs w:val="24"/>
        </w:rPr>
        <w:t xml:space="preserve">se </w:t>
      </w:r>
      <w:r w:rsidRPr="00DA7D2D">
        <w:rPr>
          <w:rFonts w:asciiTheme="majorHAnsi" w:hAnsiTheme="majorHAnsi"/>
          <w:sz w:val="24"/>
          <w:szCs w:val="24"/>
        </w:rPr>
        <w:t>automaticky přepne do stavu „Kontrola zahájena“</w:t>
      </w:r>
      <w:r w:rsidR="00ED4FA5" w:rsidRPr="00DA7D2D">
        <w:rPr>
          <w:rFonts w:asciiTheme="majorHAnsi" w:hAnsiTheme="majorHAnsi"/>
          <w:sz w:val="24"/>
          <w:szCs w:val="24"/>
        </w:rPr>
        <w:t>. Následně se také zpřístupní datové položky</w:t>
      </w:r>
      <w:r w:rsidRPr="00DA7D2D">
        <w:rPr>
          <w:rFonts w:asciiTheme="majorHAnsi" w:hAnsiTheme="majorHAnsi"/>
          <w:sz w:val="24"/>
          <w:szCs w:val="24"/>
        </w:rPr>
        <w:t xml:space="preserve"> pro vyplnění data ukončení kontroly, po jejímž vyplnění</w:t>
      </w:r>
      <w:r w:rsidR="00ED4FA5" w:rsidRPr="00DA7D2D">
        <w:rPr>
          <w:rFonts w:asciiTheme="majorHAnsi" w:hAnsiTheme="majorHAnsi"/>
          <w:sz w:val="24"/>
          <w:szCs w:val="24"/>
        </w:rPr>
        <w:t xml:space="preserve"> a uložení bude možné vyplnit v</w:t>
      </w:r>
      <w:r w:rsidRPr="00DA7D2D">
        <w:rPr>
          <w:rFonts w:asciiTheme="majorHAnsi" w:hAnsiTheme="majorHAnsi"/>
          <w:sz w:val="24"/>
          <w:szCs w:val="24"/>
        </w:rPr>
        <w:t>ýsledek kontroly</w:t>
      </w:r>
      <w:r w:rsidR="00772DAB" w:rsidRPr="00DA7D2D">
        <w:rPr>
          <w:rFonts w:asciiTheme="majorHAnsi" w:hAnsiTheme="majorHAnsi"/>
          <w:sz w:val="24"/>
          <w:szCs w:val="24"/>
        </w:rPr>
        <w:t xml:space="preserve"> (se zjištěním/bez zjištění). </w:t>
      </w:r>
    </w:p>
    <w:p w:rsidR="005145DB" w:rsidRPr="00DA7D2D" w:rsidRDefault="005145DB" w:rsidP="005145DB">
      <w:pPr>
        <w:jc w:val="both"/>
        <w:rPr>
          <w:rFonts w:asciiTheme="majorHAnsi" w:hAnsiTheme="majorHAnsi"/>
          <w:noProof/>
          <w:sz w:val="24"/>
          <w:szCs w:val="24"/>
          <w:lang w:eastAsia="cs-CZ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6DFB38D3" wp14:editId="59BFEBB0">
            <wp:extent cx="5760720" cy="3425825"/>
            <wp:effectExtent l="0" t="0" r="0" b="3175"/>
            <wp:docPr id="750" name="Obrázek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32C1B4A7" wp14:editId="4C3C2BDB">
            <wp:extent cx="5760720" cy="3358515"/>
            <wp:effectExtent l="0" t="0" r="0" b="0"/>
            <wp:docPr id="753" name="Obrázek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V případě, že bylo při kontrole zjištěno nějaké pochybení, </w:t>
      </w:r>
      <w:r w:rsidR="002B5723" w:rsidRPr="00DA7D2D">
        <w:rPr>
          <w:rFonts w:asciiTheme="majorHAnsi" w:hAnsiTheme="majorHAnsi"/>
          <w:sz w:val="24"/>
          <w:szCs w:val="24"/>
        </w:rPr>
        <w:t>zvolte</w:t>
      </w:r>
      <w:r w:rsidRPr="00DA7D2D">
        <w:rPr>
          <w:rFonts w:asciiTheme="majorHAnsi" w:hAnsiTheme="majorHAnsi"/>
          <w:sz w:val="24"/>
          <w:szCs w:val="24"/>
        </w:rPr>
        <w:t xml:space="preserve"> v levém menu odpovídající položku menu a založ</w:t>
      </w:r>
      <w:r w:rsidR="002B5723" w:rsidRPr="00DA7D2D">
        <w:rPr>
          <w:rFonts w:asciiTheme="majorHAnsi" w:hAnsiTheme="majorHAnsi"/>
          <w:sz w:val="24"/>
          <w:szCs w:val="24"/>
        </w:rPr>
        <w:t>te</w:t>
      </w:r>
      <w:r w:rsidRPr="00DA7D2D">
        <w:rPr>
          <w:rFonts w:asciiTheme="majorHAnsi" w:hAnsiTheme="majorHAnsi"/>
          <w:sz w:val="24"/>
          <w:szCs w:val="24"/>
        </w:rPr>
        <w:t xml:space="preserve"> „Nové kontrolní zjištění“, případně pak „Nové nápravné opatření“.</w:t>
      </w:r>
    </w:p>
    <w:p w:rsidR="005145DB" w:rsidRPr="00DA7D2D" w:rsidRDefault="002B5723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Vyplňte</w:t>
      </w:r>
      <w:r w:rsidR="005145DB" w:rsidRPr="00DA7D2D">
        <w:rPr>
          <w:rFonts w:asciiTheme="majorHAnsi" w:hAnsiTheme="majorHAnsi"/>
          <w:sz w:val="24"/>
          <w:szCs w:val="24"/>
        </w:rPr>
        <w:t xml:space="preserve"> požadované údaje a </w:t>
      </w:r>
      <w:r w:rsidRPr="00DA7D2D">
        <w:rPr>
          <w:rFonts w:asciiTheme="majorHAnsi" w:hAnsiTheme="majorHAnsi"/>
          <w:sz w:val="24"/>
          <w:szCs w:val="24"/>
        </w:rPr>
        <w:t>záznam uložte</w:t>
      </w:r>
      <w:r w:rsidR="005145DB" w:rsidRPr="00DA7D2D">
        <w:rPr>
          <w:rFonts w:asciiTheme="majorHAnsi" w:hAnsiTheme="majorHAnsi"/>
          <w:sz w:val="24"/>
          <w:szCs w:val="24"/>
        </w:rPr>
        <w:t>. V případě potřeby založit nový záznam použij</w:t>
      </w:r>
      <w:r w:rsidRPr="00DA7D2D">
        <w:rPr>
          <w:rFonts w:asciiTheme="majorHAnsi" w:hAnsiTheme="majorHAnsi"/>
          <w:sz w:val="24"/>
          <w:szCs w:val="24"/>
        </w:rPr>
        <w:t>t</w:t>
      </w:r>
      <w:r w:rsidR="005145DB" w:rsidRPr="00DA7D2D">
        <w:rPr>
          <w:rFonts w:asciiTheme="majorHAnsi" w:hAnsiTheme="majorHAnsi"/>
          <w:sz w:val="24"/>
          <w:szCs w:val="24"/>
        </w:rPr>
        <w:t>e tlačítko „Nový záznam“.</w:t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B6B4B72" wp14:editId="1E3A3AEB">
            <wp:extent cx="5760720" cy="3099435"/>
            <wp:effectExtent l="0" t="0" r="0" b="571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lastRenderedPageBreak/>
        <w:t>Záznam o kontrolním zjištění/nápravném opatření se pak zobrazí jak v seznamu pro zakládání nových kontrolních zjištění/nápravných opatření, tak na odpovídající záložce na detailu kontroly.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AF30F6E" wp14:editId="19A3C26F">
            <wp:extent cx="5760720" cy="1130935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K externí kontrole je </w:t>
      </w:r>
      <w:r w:rsidR="00EB7D28" w:rsidRPr="00DA7D2D">
        <w:rPr>
          <w:rFonts w:asciiTheme="majorHAnsi" w:hAnsiTheme="majorHAnsi"/>
          <w:sz w:val="24"/>
          <w:szCs w:val="24"/>
        </w:rPr>
        <w:t xml:space="preserve">nutné po </w:t>
      </w:r>
      <w:r w:rsidR="005C299D" w:rsidRPr="00DA7D2D">
        <w:rPr>
          <w:rFonts w:asciiTheme="majorHAnsi" w:hAnsiTheme="majorHAnsi"/>
          <w:sz w:val="24"/>
          <w:szCs w:val="24"/>
        </w:rPr>
        <w:t>ukončení</w:t>
      </w:r>
      <w:r w:rsidR="00EB7D28" w:rsidRPr="00DA7D2D">
        <w:rPr>
          <w:rFonts w:asciiTheme="majorHAnsi" w:hAnsiTheme="majorHAnsi"/>
          <w:sz w:val="24"/>
          <w:szCs w:val="24"/>
        </w:rPr>
        <w:t xml:space="preserve"> kontroly </w:t>
      </w:r>
      <w:r w:rsidRPr="00DA7D2D">
        <w:rPr>
          <w:rFonts w:asciiTheme="majorHAnsi" w:hAnsiTheme="majorHAnsi"/>
          <w:sz w:val="24"/>
          <w:szCs w:val="24"/>
        </w:rPr>
        <w:t>připojit přílohu –</w:t>
      </w:r>
      <w:r w:rsidR="005C299D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b/>
          <w:sz w:val="24"/>
          <w:szCs w:val="24"/>
        </w:rPr>
        <w:t>Protokol o kontrole</w:t>
      </w:r>
      <w:r w:rsidR="00175BE1" w:rsidRPr="00DA7D2D">
        <w:rPr>
          <w:rFonts w:asciiTheme="majorHAnsi" w:hAnsiTheme="majorHAnsi"/>
          <w:b/>
          <w:sz w:val="24"/>
          <w:szCs w:val="24"/>
        </w:rPr>
        <w:t>, Zprávu o auditu operace, Zprávu o daňové kontrole, apod</w:t>
      </w:r>
      <w:r w:rsidR="005C299D" w:rsidRPr="00DA7D2D">
        <w:rPr>
          <w:rFonts w:asciiTheme="majorHAnsi" w:hAnsiTheme="majorHAnsi"/>
          <w:b/>
          <w:sz w:val="24"/>
          <w:szCs w:val="24"/>
        </w:rPr>
        <w:t>.</w:t>
      </w:r>
      <w:r w:rsidRPr="00DA7D2D">
        <w:rPr>
          <w:rFonts w:asciiTheme="majorHAnsi" w:hAnsiTheme="majorHAnsi"/>
          <w:sz w:val="24"/>
          <w:szCs w:val="24"/>
        </w:rPr>
        <w:t xml:space="preserve"> </w:t>
      </w:r>
      <w:r w:rsidR="005C299D" w:rsidRPr="00DA7D2D">
        <w:rPr>
          <w:rFonts w:asciiTheme="majorHAnsi" w:hAnsiTheme="majorHAnsi"/>
          <w:sz w:val="24"/>
          <w:szCs w:val="24"/>
        </w:rPr>
        <w:t>Přiložení přílohy provedete</w:t>
      </w:r>
      <w:r w:rsidRPr="00DA7D2D">
        <w:rPr>
          <w:rFonts w:asciiTheme="majorHAnsi" w:hAnsiTheme="majorHAnsi"/>
          <w:sz w:val="24"/>
          <w:szCs w:val="24"/>
        </w:rPr>
        <w:t xml:space="preserve"> přes položku Přílohy v levém menu.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A66DD23" wp14:editId="173E6621">
            <wp:extent cx="5750932" cy="3333750"/>
            <wp:effectExtent l="0" t="0" r="2540" b="0"/>
            <wp:docPr id="164" name="Obráze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2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34" cy="334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EF58A1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Vyplňte</w:t>
      </w:r>
      <w:r w:rsidR="005145DB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sz w:val="24"/>
          <w:szCs w:val="24"/>
        </w:rPr>
        <w:t>n</w:t>
      </w:r>
      <w:r w:rsidR="005145DB" w:rsidRPr="00DA7D2D">
        <w:rPr>
          <w:rFonts w:asciiTheme="majorHAnsi" w:hAnsiTheme="majorHAnsi"/>
          <w:sz w:val="24"/>
          <w:szCs w:val="24"/>
        </w:rPr>
        <w:t>ázev dokumentu</w:t>
      </w:r>
      <w:r w:rsidRPr="00DA7D2D">
        <w:rPr>
          <w:rFonts w:asciiTheme="majorHAnsi" w:hAnsiTheme="majorHAnsi"/>
          <w:sz w:val="24"/>
          <w:szCs w:val="24"/>
        </w:rPr>
        <w:t xml:space="preserve"> „Zápis z kontroly“, přes tlačítko Připojit přiložte</w:t>
      </w:r>
      <w:r w:rsidR="005145DB" w:rsidRPr="00DA7D2D">
        <w:rPr>
          <w:rFonts w:asciiTheme="majorHAnsi" w:hAnsiTheme="majorHAnsi"/>
          <w:sz w:val="24"/>
          <w:szCs w:val="24"/>
        </w:rPr>
        <w:t xml:space="preserve"> požadovaný soubor, a celý záznam u</w:t>
      </w:r>
      <w:r w:rsidRPr="00DA7D2D">
        <w:rPr>
          <w:rFonts w:asciiTheme="majorHAnsi" w:hAnsiTheme="majorHAnsi"/>
          <w:sz w:val="24"/>
          <w:szCs w:val="24"/>
        </w:rPr>
        <w:t>ložte</w:t>
      </w:r>
      <w:r w:rsidR="005145DB" w:rsidRPr="00DA7D2D">
        <w:rPr>
          <w:rFonts w:asciiTheme="majorHAnsi" w:hAnsiTheme="majorHAnsi"/>
          <w:sz w:val="24"/>
          <w:szCs w:val="24"/>
        </w:rPr>
        <w:t>. Pokud chce</w:t>
      </w:r>
      <w:r w:rsidRPr="00DA7D2D">
        <w:rPr>
          <w:rFonts w:asciiTheme="majorHAnsi" w:hAnsiTheme="majorHAnsi"/>
          <w:sz w:val="24"/>
          <w:szCs w:val="24"/>
        </w:rPr>
        <w:t>te</w:t>
      </w:r>
      <w:r w:rsidR="005145DB" w:rsidRPr="00DA7D2D">
        <w:rPr>
          <w:rFonts w:asciiTheme="majorHAnsi" w:hAnsiTheme="majorHAnsi"/>
          <w:sz w:val="24"/>
          <w:szCs w:val="24"/>
        </w:rPr>
        <w:t xml:space="preserve"> přiložit </w:t>
      </w:r>
      <w:r w:rsidRPr="00DA7D2D">
        <w:rPr>
          <w:rFonts w:asciiTheme="majorHAnsi" w:hAnsiTheme="majorHAnsi"/>
          <w:sz w:val="24"/>
          <w:szCs w:val="24"/>
        </w:rPr>
        <w:t>více souborů, učiňte</w:t>
      </w:r>
      <w:r w:rsidR="005145DB" w:rsidRPr="00DA7D2D">
        <w:rPr>
          <w:rFonts w:asciiTheme="majorHAnsi" w:hAnsiTheme="majorHAnsi"/>
          <w:sz w:val="24"/>
          <w:szCs w:val="24"/>
        </w:rPr>
        <w:t xml:space="preserve"> tak pomocí tlačítka „Nový záznam“. </w:t>
      </w:r>
    </w:p>
    <w:p w:rsidR="005145DB" w:rsidRPr="00DA7D2D" w:rsidRDefault="00EF58A1" w:rsidP="005145DB">
      <w:pPr>
        <w:jc w:val="both"/>
        <w:rPr>
          <w:rFonts w:asciiTheme="majorHAnsi" w:hAnsiTheme="majorHAnsi"/>
          <w:b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Ukončete vkládání údajů a vraťte</w:t>
      </w:r>
      <w:r w:rsidR="005145DB" w:rsidRPr="00DA7D2D">
        <w:rPr>
          <w:rFonts w:asciiTheme="majorHAnsi" w:hAnsiTheme="majorHAnsi"/>
          <w:sz w:val="24"/>
          <w:szCs w:val="24"/>
        </w:rPr>
        <w:t xml:space="preserve"> se zpět na záložku „Detail kontroly“, kde se zpřístupní</w:t>
      </w:r>
      <w:r w:rsidRPr="00DA7D2D">
        <w:rPr>
          <w:rFonts w:asciiTheme="majorHAnsi" w:hAnsiTheme="majorHAnsi"/>
          <w:sz w:val="24"/>
          <w:szCs w:val="24"/>
        </w:rPr>
        <w:t xml:space="preserve"> tlačítko „Finalizovat“, </w:t>
      </w:r>
      <w:r w:rsidR="005145DB" w:rsidRPr="00DA7D2D">
        <w:rPr>
          <w:rFonts w:asciiTheme="majorHAnsi" w:hAnsiTheme="majorHAnsi"/>
          <w:sz w:val="24"/>
          <w:szCs w:val="24"/>
        </w:rPr>
        <w:t>pomocí nějž dojde k uzamčení zadaných údajů, které již dále nepůjde editovat.</w:t>
      </w:r>
    </w:p>
    <w:sectPr w:rsidR="005145DB" w:rsidRPr="00DA7D2D" w:rsidSect="00EA14B8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82" w:rsidRDefault="00E16582" w:rsidP="00821AE7">
      <w:pPr>
        <w:spacing w:after="0" w:line="240" w:lineRule="auto"/>
      </w:pPr>
      <w:r>
        <w:separator/>
      </w:r>
    </w:p>
  </w:endnote>
  <w:endnote w:type="continuationSeparator" w:id="0">
    <w:p w:rsidR="00E16582" w:rsidRDefault="00E16582" w:rsidP="0082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617987"/>
      <w:docPartObj>
        <w:docPartGallery w:val="Page Numbers (Bottom of Page)"/>
        <w:docPartUnique/>
      </w:docPartObj>
    </w:sdtPr>
    <w:sdtEndPr/>
    <w:sdtContent>
      <w:p w:rsidR="00EA14B8" w:rsidRDefault="00EA14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98">
          <w:rPr>
            <w:noProof/>
          </w:rPr>
          <w:t>6</w:t>
        </w:r>
        <w:r>
          <w:fldChar w:fldCharType="end"/>
        </w:r>
      </w:p>
    </w:sdtContent>
  </w:sdt>
  <w:p w:rsidR="00EA14B8" w:rsidRDefault="00EA14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82" w:rsidRDefault="00E16582" w:rsidP="00821AE7">
      <w:pPr>
        <w:spacing w:after="0" w:line="240" w:lineRule="auto"/>
      </w:pPr>
      <w:r>
        <w:separator/>
      </w:r>
    </w:p>
  </w:footnote>
  <w:footnote w:type="continuationSeparator" w:id="0">
    <w:p w:rsidR="00E16582" w:rsidRDefault="00E16582" w:rsidP="0082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B8" w:rsidRDefault="00EA14B8">
    <w:pPr>
      <w:pStyle w:val="Zhlav"/>
    </w:pPr>
    <w:r>
      <w:rPr>
        <w:noProof/>
        <w:lang w:eastAsia="cs-CZ"/>
      </w:rPr>
      <w:drawing>
        <wp:inline distT="0" distB="0" distL="0" distR="0" wp14:anchorId="67D1AFA4" wp14:editId="724C1073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B"/>
    <w:rsid w:val="0001479E"/>
    <w:rsid w:val="00030808"/>
    <w:rsid w:val="00042418"/>
    <w:rsid w:val="000D103D"/>
    <w:rsid w:val="000F5A4E"/>
    <w:rsid w:val="00175BE1"/>
    <w:rsid w:val="002329FF"/>
    <w:rsid w:val="00241C2A"/>
    <w:rsid w:val="002610C6"/>
    <w:rsid w:val="002B1B39"/>
    <w:rsid w:val="002B5723"/>
    <w:rsid w:val="002D02AA"/>
    <w:rsid w:val="002D10C3"/>
    <w:rsid w:val="0030269D"/>
    <w:rsid w:val="00306F0E"/>
    <w:rsid w:val="003551A3"/>
    <w:rsid w:val="003D781E"/>
    <w:rsid w:val="003E073B"/>
    <w:rsid w:val="003E72E0"/>
    <w:rsid w:val="004E1443"/>
    <w:rsid w:val="005145DB"/>
    <w:rsid w:val="00545772"/>
    <w:rsid w:val="005659D0"/>
    <w:rsid w:val="005749E9"/>
    <w:rsid w:val="0059227C"/>
    <w:rsid w:val="005C299D"/>
    <w:rsid w:val="00615F98"/>
    <w:rsid w:val="00722BAE"/>
    <w:rsid w:val="00772DAB"/>
    <w:rsid w:val="00794CEC"/>
    <w:rsid w:val="00817882"/>
    <w:rsid w:val="00821AE7"/>
    <w:rsid w:val="00886B8D"/>
    <w:rsid w:val="008877CC"/>
    <w:rsid w:val="00897535"/>
    <w:rsid w:val="008A06BA"/>
    <w:rsid w:val="00935F90"/>
    <w:rsid w:val="009F3C03"/>
    <w:rsid w:val="00A218F9"/>
    <w:rsid w:val="00A32889"/>
    <w:rsid w:val="00A45AEE"/>
    <w:rsid w:val="00A87074"/>
    <w:rsid w:val="00A92285"/>
    <w:rsid w:val="00AA5729"/>
    <w:rsid w:val="00AF44FC"/>
    <w:rsid w:val="00B42AC1"/>
    <w:rsid w:val="00B56E94"/>
    <w:rsid w:val="00B62D53"/>
    <w:rsid w:val="00B75D2C"/>
    <w:rsid w:val="00C3422D"/>
    <w:rsid w:val="00C506CE"/>
    <w:rsid w:val="00C9797C"/>
    <w:rsid w:val="00D1142E"/>
    <w:rsid w:val="00D36D2C"/>
    <w:rsid w:val="00DA7D2D"/>
    <w:rsid w:val="00E03F4B"/>
    <w:rsid w:val="00E1210A"/>
    <w:rsid w:val="00E16582"/>
    <w:rsid w:val="00E50131"/>
    <w:rsid w:val="00EA14B8"/>
    <w:rsid w:val="00EB7D28"/>
    <w:rsid w:val="00ED4FA5"/>
    <w:rsid w:val="00EE3321"/>
    <w:rsid w:val="00EF58A1"/>
    <w:rsid w:val="00F065DE"/>
    <w:rsid w:val="00F665EB"/>
    <w:rsid w:val="00FD1B7A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5DB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14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1">
    <w:name w:val="MP_nadpis 1"/>
    <w:basedOn w:val="Nadpis1"/>
    <w:next w:val="Normln"/>
    <w:link w:val="MPnadpis1Char"/>
    <w:qFormat/>
    <w:rsid w:val="005145DB"/>
    <w:pPr>
      <w:spacing w:before="240" w:after="240" w:line="312" w:lineRule="auto"/>
    </w:pPr>
    <w:rPr>
      <w:rFonts w:ascii="Arial" w:hAnsi="Arial"/>
      <w:smallCaps/>
      <w:sz w:val="36"/>
    </w:rPr>
  </w:style>
  <w:style w:type="character" w:customStyle="1" w:styleId="MPnadpis1Char">
    <w:name w:val="MP_nadpis 1 Char"/>
    <w:basedOn w:val="Nadpis1Char"/>
    <w:link w:val="MPnadpis1"/>
    <w:rsid w:val="005145DB"/>
    <w:rPr>
      <w:rFonts w:ascii="Arial" w:eastAsiaTheme="majorEastAsia" w:hAnsi="Arial" w:cstheme="majorBidi"/>
      <w:b/>
      <w:bCs/>
      <w:smallCaps/>
      <w:color w:val="365F91" w:themeColor="accent1" w:themeShade="BF"/>
      <w:sz w:val="36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514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AE7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AE7"/>
    <w:rPr>
      <w:rFonts w:ascii="Arial" w:hAnsi="Arial"/>
      <w:sz w:val="20"/>
    </w:rPr>
  </w:style>
  <w:style w:type="paragraph" w:customStyle="1" w:styleId="Zkladnodstavec">
    <w:name w:val="[Základní odstavec]"/>
    <w:basedOn w:val="Normln"/>
    <w:uiPriority w:val="99"/>
    <w:rsid w:val="00722B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5DB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14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1">
    <w:name w:val="MP_nadpis 1"/>
    <w:basedOn w:val="Nadpis1"/>
    <w:next w:val="Normln"/>
    <w:link w:val="MPnadpis1Char"/>
    <w:qFormat/>
    <w:rsid w:val="005145DB"/>
    <w:pPr>
      <w:spacing w:before="240" w:after="240" w:line="312" w:lineRule="auto"/>
    </w:pPr>
    <w:rPr>
      <w:rFonts w:ascii="Arial" w:hAnsi="Arial"/>
      <w:smallCaps/>
      <w:sz w:val="36"/>
    </w:rPr>
  </w:style>
  <w:style w:type="character" w:customStyle="1" w:styleId="MPnadpis1Char">
    <w:name w:val="MP_nadpis 1 Char"/>
    <w:basedOn w:val="Nadpis1Char"/>
    <w:link w:val="MPnadpis1"/>
    <w:rsid w:val="005145DB"/>
    <w:rPr>
      <w:rFonts w:ascii="Arial" w:eastAsiaTheme="majorEastAsia" w:hAnsi="Arial" w:cstheme="majorBidi"/>
      <w:b/>
      <w:bCs/>
      <w:smallCaps/>
      <w:color w:val="365F91" w:themeColor="accent1" w:themeShade="BF"/>
      <w:sz w:val="36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514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AE7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AE7"/>
    <w:rPr>
      <w:rFonts w:ascii="Arial" w:hAnsi="Arial"/>
      <w:sz w:val="20"/>
    </w:rPr>
  </w:style>
  <w:style w:type="paragraph" w:customStyle="1" w:styleId="Zkladnodstavec">
    <w:name w:val="[Základní odstavec]"/>
    <w:basedOn w:val="Normln"/>
    <w:uiPriority w:val="99"/>
    <w:rsid w:val="00722B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Tomášek</cp:lastModifiedBy>
  <cp:revision>16</cp:revision>
  <dcterms:created xsi:type="dcterms:W3CDTF">2016-02-14T13:21:00Z</dcterms:created>
  <dcterms:modified xsi:type="dcterms:W3CDTF">2017-04-03T09:40:00Z</dcterms:modified>
</cp:coreProperties>
</file>